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B94B03">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5C6DBA"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465B2E"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465B2E">
        <w:rPr>
          <w:rFonts w:ascii="Verdana" w:hAnsi="Verdana" w:cs="Verdana-Bold"/>
          <w:b/>
          <w:bCs/>
          <w:color w:val="0070C0"/>
          <w:sz w:val="24"/>
          <w:szCs w:val="24"/>
        </w:rPr>
        <w:t>sprzętu elektronicznego</w:t>
      </w:r>
      <w:r w:rsidR="0025001D">
        <w:rPr>
          <w:rFonts w:ascii="Verdana" w:hAnsi="Verdana" w:cs="Verdana-Bold"/>
          <w:b/>
          <w:bCs/>
          <w:color w:val="0070C0"/>
          <w:sz w:val="24"/>
          <w:szCs w:val="24"/>
        </w:rPr>
        <w:t xml:space="preserve">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na potrzeby projektu: „STAŻE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040696" w:rsidP="00E017B5">
      <w:pPr>
        <w:autoSpaceDE w:val="0"/>
        <w:autoSpaceDN w:val="0"/>
        <w:adjustRightInd w:val="0"/>
        <w:spacing w:after="0" w:line="240" w:lineRule="auto"/>
        <w:jc w:val="center"/>
        <w:rPr>
          <w:rFonts w:ascii="Verdana" w:hAnsi="Verdana" w:cs="Verdana-Bold"/>
          <w:b/>
          <w:bCs/>
          <w:color w:val="0070C0"/>
          <w:sz w:val="24"/>
          <w:szCs w:val="24"/>
        </w:rPr>
      </w:pPr>
      <w:r w:rsidRPr="00040696">
        <w:rPr>
          <w:rFonts w:ascii="Verdana" w:hAnsi="Verdana" w:cs="Arial"/>
          <w:b/>
          <w:color w:val="0070C0"/>
          <w:sz w:val="24"/>
          <w:szCs w:val="24"/>
        </w:rPr>
        <w:t>dla technika ekonomisty i technika informatyka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040696">
        <w:rPr>
          <w:rFonts w:ascii="Verdana" w:hAnsi="Verdana" w:cs="Verdana-Bold"/>
          <w:b/>
          <w:bCs/>
          <w:color w:val="000000"/>
          <w:sz w:val="18"/>
          <w:szCs w:val="18"/>
        </w:rPr>
        <w:t>RPLD.11.03.01-10-0053</w:t>
      </w:r>
      <w:r w:rsidR="00845193" w:rsidRPr="00DA176C">
        <w:rPr>
          <w:rFonts w:ascii="Verdana" w:hAnsi="Verdana" w:cs="Verdana-Bold"/>
          <w:b/>
          <w:bCs/>
          <w:color w:val="000000"/>
          <w:sz w:val="18"/>
          <w:szCs w:val="18"/>
        </w:rPr>
        <w:t>/16-00</w:t>
      </w:r>
      <w:r w:rsidR="00B2473A">
        <w:rPr>
          <w:rFonts w:ascii="Verdana" w:hAnsi="Verdana" w:cs="Verdana-Bold"/>
          <w:b/>
          <w:bCs/>
          <w:color w:val="000000"/>
          <w:sz w:val="18"/>
          <w:szCs w:val="18"/>
        </w:rPr>
        <w:t>/3</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6E3456" w:rsidRPr="00896014" w:rsidRDefault="006E3456" w:rsidP="00896014">
      <w:pPr>
        <w:tabs>
          <w:tab w:val="left" w:pos="2685"/>
        </w:tabs>
        <w:ind w:left="-20"/>
        <w:rPr>
          <w:lang w:eastAsia="ar-SA"/>
        </w:rPr>
      </w:pPr>
    </w:p>
    <w:p w:rsidR="00140B4A" w:rsidRDefault="00FB1712" w:rsidP="00140B4A">
      <w:pPr>
        <w:jc w:val="center"/>
        <w:rPr>
          <w:rFonts w:ascii="Arial" w:hAnsi="Arial" w:cs="Arial"/>
          <w:b/>
        </w:rPr>
      </w:pPr>
      <w:r>
        <w:rPr>
          <w:rFonts w:ascii="Arial" w:hAnsi="Arial" w:cs="Arial"/>
          <w:b/>
        </w:rPr>
        <w:t>MAJ</w:t>
      </w:r>
      <w:r w:rsidR="00CA522A">
        <w:rPr>
          <w:rFonts w:ascii="Arial" w:hAnsi="Arial" w:cs="Arial"/>
          <w:b/>
        </w:rPr>
        <w:t xml:space="preserve"> </w:t>
      </w:r>
      <w:r w:rsidR="00E833C6">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E9768F" w:rsidP="00E976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3</w:t>
      </w:r>
      <w:r w:rsidR="001E20AF">
        <w:rPr>
          <w:rFonts w:ascii="Verdana" w:hAnsi="Verdana" w:cs="Verdana"/>
          <w:color w:val="000000"/>
          <w:sz w:val="18"/>
          <w:szCs w:val="18"/>
        </w:rPr>
        <w:t>.1 i 3.2</w:t>
      </w:r>
      <w:r w:rsidR="00631A7C" w:rsidRPr="00E73E28">
        <w:rPr>
          <w:rFonts w:ascii="Verdana" w:hAnsi="Verdana" w:cs="Verdana"/>
          <w:color w:val="000000"/>
          <w:sz w:val="18"/>
          <w:szCs w:val="18"/>
        </w:rPr>
        <w:t xml:space="preserve">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00F67C2D">
        <w:rPr>
          <w:rFonts w:ascii="Verdana" w:hAnsi="Verdana" w:cs="Verdana"/>
          <w:color w:val="000000"/>
          <w:sz w:val="18"/>
          <w:szCs w:val="18"/>
        </w:rPr>
        <w:t>- Wzór</w:t>
      </w:r>
      <w:r w:rsidRPr="00E73E28">
        <w:rPr>
          <w:rFonts w:ascii="Verdana" w:hAnsi="Verdana" w:cs="Verdana"/>
          <w:color w:val="000000"/>
          <w:sz w:val="18"/>
          <w:szCs w:val="18"/>
        </w:rPr>
        <w:t xml:space="preserve">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9D426D" w:rsidRDefault="009D426D" w:rsidP="00B25F1A">
      <w:pPr>
        <w:autoSpaceDE w:val="0"/>
        <w:autoSpaceDN w:val="0"/>
        <w:adjustRightInd w:val="0"/>
        <w:spacing w:after="0" w:line="240" w:lineRule="auto"/>
        <w:rPr>
          <w:rFonts w:ascii="Verdana-Bold" w:hAnsi="Verdana-Bold" w:cs="Verdana-Bold"/>
          <w:b/>
          <w:bCs/>
          <w:color w:val="000000"/>
          <w:sz w:val="18"/>
          <w:szCs w:val="18"/>
        </w:rPr>
      </w:pPr>
    </w:p>
    <w:p w:rsidR="00BC50C3" w:rsidRDefault="00BC50C3" w:rsidP="00B25F1A">
      <w:pPr>
        <w:autoSpaceDE w:val="0"/>
        <w:autoSpaceDN w:val="0"/>
        <w:adjustRightInd w:val="0"/>
        <w:spacing w:after="0" w:line="240" w:lineRule="auto"/>
        <w:rPr>
          <w:rFonts w:ascii="Verdana-Bold" w:hAnsi="Verdana-Bold" w:cs="Verdana-Bold"/>
          <w:b/>
          <w:bCs/>
          <w:color w:val="000000"/>
          <w:sz w:val="18"/>
          <w:szCs w:val="18"/>
        </w:rPr>
      </w:pPr>
    </w:p>
    <w:p w:rsidR="00BC50C3" w:rsidRDefault="00BC50C3"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E9768F" w:rsidRDefault="00216C49"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Verdana-Bold"/>
          <w:b/>
          <w:bCs/>
          <w:color w:val="0070C0"/>
          <w:sz w:val="20"/>
          <w:szCs w:val="20"/>
        </w:rPr>
        <w:t>D</w:t>
      </w:r>
      <w:r w:rsidR="00BA619A" w:rsidRPr="00E9768F">
        <w:rPr>
          <w:rFonts w:ascii="Verdana" w:hAnsi="Verdana" w:cs="Verdana-Bold"/>
          <w:b/>
          <w:bCs/>
          <w:color w:val="0070C0"/>
          <w:sz w:val="20"/>
          <w:szCs w:val="20"/>
        </w:rPr>
        <w:t>ostaw</w:t>
      </w:r>
      <w:r w:rsidRPr="00E9768F">
        <w:rPr>
          <w:rFonts w:ascii="Verdana" w:hAnsi="Verdana" w:cs="Verdana-Bold"/>
          <w:b/>
          <w:bCs/>
          <w:color w:val="0070C0"/>
          <w:sz w:val="20"/>
          <w:szCs w:val="20"/>
        </w:rPr>
        <w:t>a</w:t>
      </w:r>
      <w:r w:rsidR="00F761E2" w:rsidRPr="00E9768F">
        <w:rPr>
          <w:rFonts w:ascii="Verdana" w:hAnsi="Verdana" w:cs="Verdana-Bold"/>
          <w:b/>
          <w:bCs/>
          <w:color w:val="0070C0"/>
          <w:sz w:val="20"/>
          <w:szCs w:val="20"/>
        </w:rPr>
        <w:t xml:space="preserve"> </w:t>
      </w:r>
      <w:r w:rsidR="00613BEC" w:rsidRPr="00E9768F">
        <w:rPr>
          <w:rFonts w:ascii="Verdana" w:hAnsi="Verdana" w:cs="Verdana-Bold"/>
          <w:b/>
          <w:bCs/>
          <w:color w:val="0070C0"/>
          <w:sz w:val="20"/>
          <w:szCs w:val="20"/>
        </w:rPr>
        <w:t>sprzętu elektronicznego</w:t>
      </w:r>
      <w:r w:rsidR="00BA619A" w:rsidRPr="00E9768F">
        <w:rPr>
          <w:rFonts w:ascii="Verdana" w:hAnsi="Verdana" w:cs="Verdana-Bold"/>
          <w:b/>
          <w:bCs/>
          <w:color w:val="0070C0"/>
          <w:sz w:val="20"/>
          <w:szCs w:val="20"/>
        </w:rPr>
        <w:t xml:space="preserve">, na potrzeby projektu: </w:t>
      </w:r>
    </w:p>
    <w:p w:rsidR="00BA619A" w:rsidRPr="00E9768F" w:rsidRDefault="00BA619A"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Verdana-Bold"/>
          <w:b/>
          <w:bCs/>
          <w:color w:val="0070C0"/>
          <w:sz w:val="20"/>
          <w:szCs w:val="20"/>
        </w:rPr>
        <w:t>„STAŻE ZAWODOWE POCZĄTKIEM KARI</w:t>
      </w:r>
      <w:r w:rsidR="0036343F" w:rsidRPr="00E9768F">
        <w:rPr>
          <w:rFonts w:ascii="Verdana" w:hAnsi="Verdana" w:cs="Verdana-Bold"/>
          <w:b/>
          <w:bCs/>
          <w:color w:val="0070C0"/>
          <w:sz w:val="20"/>
          <w:szCs w:val="20"/>
        </w:rPr>
        <w:t>E</w:t>
      </w:r>
      <w:r w:rsidRPr="00E9768F">
        <w:rPr>
          <w:rFonts w:ascii="Verdana" w:hAnsi="Verdana" w:cs="Verdana-Bold"/>
          <w:b/>
          <w:bCs/>
          <w:color w:val="0070C0"/>
          <w:sz w:val="20"/>
          <w:szCs w:val="20"/>
        </w:rPr>
        <w:t xml:space="preserve">RY </w:t>
      </w:r>
    </w:p>
    <w:p w:rsidR="00BA619A" w:rsidRPr="00E9768F" w:rsidRDefault="009D426D"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Arial"/>
          <w:b/>
          <w:color w:val="0070C0"/>
          <w:sz w:val="20"/>
          <w:szCs w:val="20"/>
        </w:rPr>
        <w:t>dla technika ekonomisty i technika informatyka</w:t>
      </w:r>
      <w:r w:rsidR="00BA619A" w:rsidRPr="00E9768F">
        <w:rPr>
          <w:rFonts w:ascii="Verdana" w:hAnsi="Verdana" w:cs="Verdana-Bold"/>
          <w:b/>
          <w:bCs/>
          <w:color w:val="0070C0"/>
          <w:sz w:val="20"/>
          <w:szCs w:val="20"/>
        </w:rPr>
        <w:t xml:space="preserve">” </w:t>
      </w:r>
    </w:p>
    <w:p w:rsidR="00E9768F" w:rsidRDefault="00BA619A"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Verdana-Bold"/>
          <w:b/>
          <w:bCs/>
          <w:color w:val="0070C0"/>
          <w:sz w:val="20"/>
          <w:szCs w:val="20"/>
        </w:rPr>
        <w:t xml:space="preserve">realizowanego przez Zespół Szkół Ponadgimnazjalnych w Poddębicach </w:t>
      </w:r>
    </w:p>
    <w:p w:rsidR="00E9768F" w:rsidRDefault="00BA619A"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Verdana-Bold"/>
          <w:b/>
          <w:bCs/>
          <w:color w:val="0070C0"/>
          <w:sz w:val="20"/>
          <w:szCs w:val="20"/>
        </w:rPr>
        <w:t xml:space="preserve">w ramach Regionalnego Programu Operacyjnego Województwa Łódzkiego </w:t>
      </w:r>
    </w:p>
    <w:p w:rsidR="00BA619A" w:rsidRPr="00E9768F" w:rsidRDefault="00E9768F" w:rsidP="00BA619A">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n</w:t>
      </w:r>
      <w:r w:rsidR="00BA619A" w:rsidRPr="00E9768F">
        <w:rPr>
          <w:rFonts w:ascii="Verdana" w:hAnsi="Verdana" w:cs="Verdana-Bold"/>
          <w:b/>
          <w:bCs/>
          <w:color w:val="0070C0"/>
          <w:sz w:val="20"/>
          <w:szCs w:val="20"/>
        </w:rPr>
        <w:t xml:space="preserve">a lata 2014-2020 </w:t>
      </w:r>
    </w:p>
    <w:p w:rsidR="004D4FF9" w:rsidRPr="00E9768F"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lastRenderedPageBreak/>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sidRPr="00E9768F">
        <w:rPr>
          <w:rFonts w:ascii="Verdana" w:hAnsi="Verdana" w:cs="Verdana"/>
          <w:color w:val="000000"/>
          <w:sz w:val="18"/>
          <w:szCs w:val="18"/>
        </w:rPr>
        <w:t xml:space="preserve">a) Ustawa z dnia 29 stycznia 2004 r. Prawo zamówień publicznych (tekst jednolity </w:t>
      </w:r>
      <w:r w:rsidR="00140B4A" w:rsidRPr="00E9768F">
        <w:rPr>
          <w:rFonts w:ascii="Verdana" w:hAnsi="Verdana" w:cs="Verdana"/>
          <w:color w:val="000000"/>
          <w:sz w:val="18"/>
          <w:szCs w:val="18"/>
        </w:rPr>
        <w:tab/>
      </w:r>
      <w:r w:rsidR="00140B4A" w:rsidRPr="00E9768F">
        <w:rPr>
          <w:rFonts w:ascii="Verdana" w:hAnsi="Verdana" w:cs="Verdana"/>
          <w:color w:val="000000"/>
          <w:sz w:val="18"/>
          <w:szCs w:val="18"/>
        </w:rPr>
        <w:tab/>
        <w:t xml:space="preserve">Dz. U. z </w:t>
      </w:r>
      <w:r w:rsidR="00B25F1A" w:rsidRPr="00E9768F">
        <w:rPr>
          <w:rFonts w:ascii="Verdana" w:hAnsi="Verdana" w:cs="Verdana"/>
          <w:color w:val="000000"/>
          <w:sz w:val="18"/>
          <w:szCs w:val="18"/>
        </w:rPr>
        <w:t>2015 r. poz. 2164 oraz z 2016 r. poz. 831, 996 i 1020</w:t>
      </w:r>
      <w:r w:rsidR="00613BEC" w:rsidRPr="00E9768F">
        <w:rPr>
          <w:rFonts w:ascii="Verdana" w:hAnsi="Verdana" w:cs="Verdana"/>
          <w:color w:val="000000"/>
          <w:sz w:val="18"/>
          <w:szCs w:val="18"/>
        </w:rPr>
        <w:t xml:space="preserve">, 1250, 1265, 1579, </w:t>
      </w:r>
      <w:r w:rsidR="00613BEC" w:rsidRPr="00E9768F">
        <w:rPr>
          <w:rFonts w:ascii="Verdana" w:hAnsi="Verdana" w:cs="Verdana"/>
          <w:color w:val="000000"/>
          <w:sz w:val="18"/>
          <w:szCs w:val="18"/>
        </w:rPr>
        <w:tab/>
      </w:r>
      <w:r w:rsidR="00613BEC" w:rsidRPr="00E9768F">
        <w:rPr>
          <w:rFonts w:ascii="Verdana" w:hAnsi="Verdana" w:cs="Verdana"/>
          <w:color w:val="000000"/>
          <w:sz w:val="18"/>
          <w:szCs w:val="18"/>
        </w:rPr>
        <w:tab/>
        <w:t>1920</w:t>
      </w:r>
      <w:r w:rsidR="00B25F1A" w:rsidRPr="00E9768F">
        <w:rPr>
          <w:rFonts w:ascii="Verdana" w:hAnsi="Verdana" w:cs="Verdana"/>
          <w:color w:val="000000"/>
          <w:sz w:val="18"/>
          <w:szCs w:val="18"/>
        </w:rPr>
        <w:t>) oraz jej aktów 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B25F1A" w:rsidP="00896014">
      <w:pPr>
        <w:autoSpaceDE w:val="0"/>
        <w:autoSpaceDN w:val="0"/>
        <w:adjustRightInd w:val="0"/>
        <w:spacing w:after="0" w:line="240" w:lineRule="auto"/>
        <w:ind w:left="1418"/>
        <w:jc w:val="both"/>
        <w:rPr>
          <w:rFonts w:ascii="Verdana" w:hAnsi="Verdana" w:cs="Verdana"/>
          <w:color w:val="000000"/>
          <w:sz w:val="18"/>
          <w:szCs w:val="18"/>
        </w:rPr>
      </w:pPr>
      <w:r>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 xml:space="preserve">2254). w sprawie średniego kursu złotego w stosunku do euro </w:t>
      </w:r>
      <w:r w:rsidR="00896014">
        <w:rPr>
          <w:rFonts w:ascii="Verdana" w:hAnsi="Verdana" w:cs="Verdana"/>
          <w:color w:val="000000"/>
          <w:sz w:val="18"/>
          <w:szCs w:val="18"/>
        </w:rPr>
        <w:t xml:space="preserve">      stanowiącego </w:t>
      </w:r>
      <w:r w:rsidR="00140B4A">
        <w:rPr>
          <w:rFonts w:ascii="Verdana" w:hAnsi="Verdana" w:cs="Verdana"/>
          <w:color w:val="000000"/>
          <w:sz w:val="18"/>
          <w:szCs w:val="18"/>
        </w:rPr>
        <w:t xml:space="preserve">podstawę </w:t>
      </w:r>
      <w:r>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t xml:space="preserve">kwot </w:t>
      </w:r>
      <w:r>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EB2DFD" w:rsidRPr="00E9768F" w:rsidRDefault="00B25F1A" w:rsidP="008D6575">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E9768F">
        <w:rPr>
          <w:rFonts w:ascii="Verdana" w:hAnsi="Verdana" w:cs="Verdana-Bold"/>
          <w:b/>
          <w:bCs/>
          <w:color w:val="0070C0"/>
          <w:sz w:val="18"/>
          <w:szCs w:val="18"/>
          <w:u w:val="single"/>
        </w:rPr>
        <w:t>OPIS PRZEDMIOTU ZAMÓWIENIA</w:t>
      </w:r>
      <w:r w:rsidR="00F40321" w:rsidRPr="00E9768F">
        <w:rPr>
          <w:rFonts w:ascii="Verdana" w:hAnsi="Verdana" w:cs="Verdana-Bold"/>
          <w:b/>
          <w:bCs/>
          <w:color w:val="0070C0"/>
          <w:sz w:val="18"/>
          <w:szCs w:val="18"/>
          <w:u w:val="single"/>
        </w:rPr>
        <w:t xml:space="preserve"> – część 1 </w:t>
      </w:r>
      <w:r w:rsidR="00C377E2" w:rsidRPr="00E9768F">
        <w:rPr>
          <w:rFonts w:ascii="Verdana" w:hAnsi="Verdana" w:cs="Verdana-Bold"/>
          <w:b/>
          <w:bCs/>
          <w:color w:val="0070C0"/>
          <w:sz w:val="18"/>
          <w:szCs w:val="18"/>
          <w:u w:val="single"/>
        </w:rPr>
        <w:t>,</w:t>
      </w:r>
      <w:r w:rsidR="00F40321" w:rsidRPr="00E9768F">
        <w:rPr>
          <w:rFonts w:ascii="Verdana" w:hAnsi="Verdana" w:cs="Verdana-Bold"/>
          <w:b/>
          <w:bCs/>
          <w:color w:val="0070C0"/>
          <w:sz w:val="18"/>
          <w:szCs w:val="18"/>
          <w:u w:val="single"/>
        </w:rPr>
        <w:t>część 2</w:t>
      </w:r>
      <w:r w:rsidR="00C377E2" w:rsidRPr="00E9768F">
        <w:rPr>
          <w:rFonts w:ascii="Verdana" w:hAnsi="Verdana" w:cs="Verdana-Bold"/>
          <w:b/>
          <w:bCs/>
          <w:color w:val="0070C0"/>
          <w:sz w:val="18"/>
          <w:szCs w:val="18"/>
          <w:u w:val="single"/>
        </w:rPr>
        <w:t>, część 3, część 4</w:t>
      </w:r>
      <w:r w:rsidR="00E9768F">
        <w:rPr>
          <w:rFonts w:ascii="Verdana" w:hAnsi="Verdana" w:cs="Verdana-Bold"/>
          <w:b/>
          <w:bCs/>
          <w:color w:val="0070C0"/>
          <w:sz w:val="18"/>
          <w:szCs w:val="18"/>
          <w:u w:val="single"/>
        </w:rPr>
        <w:t>.</w:t>
      </w:r>
    </w:p>
    <w:p w:rsidR="00E9768F" w:rsidRPr="00E9768F" w:rsidRDefault="00E9768F" w:rsidP="00E9768F">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7A4974">
      <w:pPr>
        <w:autoSpaceDE w:val="0"/>
        <w:autoSpaceDN w:val="0"/>
        <w:adjustRightInd w:val="0"/>
        <w:spacing w:after="0" w:line="240" w:lineRule="auto"/>
        <w:jc w:val="both"/>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825A5B" w:rsidRPr="00825A5B">
        <w:rPr>
          <w:rFonts w:ascii="Verdana" w:hAnsi="Verdana" w:cs="Arial"/>
          <w:b/>
          <w:color w:val="0070C0"/>
          <w:sz w:val="20"/>
          <w:szCs w:val="20"/>
        </w:rPr>
        <w:t>dla technika ekonomisty i technika informatyka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w:t>
      </w:r>
      <w:r w:rsidR="009D426D">
        <w:rPr>
          <w:rFonts w:ascii="Verdana" w:hAnsi="Verdana" w:cs="Verdana-Bold"/>
          <w:b/>
          <w:bCs/>
          <w:color w:val="0070C0"/>
          <w:sz w:val="18"/>
          <w:szCs w:val="18"/>
        </w:rPr>
        <w:t>53</w:t>
      </w:r>
      <w:r w:rsidR="00457C14" w:rsidRPr="00457C14">
        <w:rPr>
          <w:rFonts w:ascii="Verdana" w:hAnsi="Verdana" w:cs="Verdana-Bold"/>
          <w:b/>
          <w:bCs/>
          <w:color w:val="0070C0"/>
          <w:sz w:val="18"/>
          <w:szCs w:val="18"/>
        </w:rPr>
        <w:t>/16-00</w:t>
      </w:r>
    </w:p>
    <w:p w:rsidR="007A4974" w:rsidRDefault="007A4974" w:rsidP="007A4974">
      <w:pPr>
        <w:spacing w:after="0" w:line="240" w:lineRule="auto"/>
        <w:jc w:val="both"/>
      </w:pPr>
    </w:p>
    <w:p w:rsidR="001D1554" w:rsidRPr="00AB1AE3" w:rsidRDefault="001D1554" w:rsidP="007A4974">
      <w:pPr>
        <w:spacing w:after="0" w:line="240" w:lineRule="auto"/>
        <w:jc w:val="both"/>
        <w:rPr>
          <w:rFonts w:ascii="Verdana" w:hAnsi="Verdana"/>
          <w:sz w:val="18"/>
          <w:szCs w:val="18"/>
        </w:rPr>
      </w:pPr>
      <w:r w:rsidRPr="00825A5B">
        <w:rPr>
          <w:rFonts w:ascii="Verdana" w:hAnsi="Verdana"/>
          <w:sz w:val="18"/>
          <w:szCs w:val="18"/>
        </w:rPr>
        <w:t xml:space="preserve">Przedmiotem zamówienia jest </w:t>
      </w:r>
      <w:r w:rsidR="00896014" w:rsidRPr="00825A5B">
        <w:rPr>
          <w:rFonts w:ascii="Verdana" w:hAnsi="Verdana"/>
          <w:sz w:val="18"/>
          <w:szCs w:val="18"/>
        </w:rPr>
        <w:t>dostawa</w:t>
      </w:r>
      <w:r w:rsidRPr="00825A5B">
        <w:rPr>
          <w:rFonts w:ascii="Verdana" w:hAnsi="Verdana"/>
          <w:sz w:val="18"/>
          <w:szCs w:val="18"/>
        </w:rPr>
        <w:t xml:space="preserve"> </w:t>
      </w:r>
      <w:r w:rsidR="00C377E2" w:rsidRPr="00825A5B">
        <w:rPr>
          <w:rFonts w:ascii="Verdana" w:hAnsi="Verdana"/>
          <w:sz w:val="18"/>
          <w:szCs w:val="18"/>
        </w:rPr>
        <w:t>sprzętu elektronicznego</w:t>
      </w:r>
      <w:r w:rsidR="009437C2" w:rsidRPr="00825A5B">
        <w:rPr>
          <w:rFonts w:ascii="Verdana" w:hAnsi="Verdana"/>
          <w:sz w:val="18"/>
          <w:szCs w:val="18"/>
        </w:rPr>
        <w:t xml:space="preserve"> na potrzeby projektu: STAŻE ZAWODOWE POCZATKIEM KARIERY </w:t>
      </w:r>
      <w:r w:rsidR="00825A5B" w:rsidRPr="00825A5B">
        <w:rPr>
          <w:rFonts w:ascii="Verdana" w:hAnsi="Verdana" w:cs="Arial"/>
          <w:color w:val="000000"/>
          <w:sz w:val="18"/>
          <w:szCs w:val="18"/>
        </w:rPr>
        <w:t>dla technika ekonomisty i technika informatyka</w:t>
      </w:r>
      <w:r w:rsidR="009437C2" w:rsidRPr="00825A5B">
        <w:rPr>
          <w:rFonts w:ascii="Verdana" w:hAnsi="Verdana"/>
          <w:sz w:val="18"/>
          <w:szCs w:val="18"/>
        </w:rPr>
        <w:t>” z</w:t>
      </w:r>
      <w:r w:rsidR="00A73AFA" w:rsidRPr="00825A5B">
        <w:rPr>
          <w:rFonts w:ascii="Verdana" w:hAnsi="Verdana"/>
          <w:sz w:val="18"/>
          <w:szCs w:val="18"/>
        </w:rPr>
        <w:t xml:space="preserve"> podziałem na </w:t>
      </w:r>
      <w:r w:rsidR="007A4974">
        <w:rPr>
          <w:rFonts w:ascii="Verdana" w:hAnsi="Verdana"/>
          <w:sz w:val="18"/>
          <w:szCs w:val="18"/>
        </w:rPr>
        <w:t>4</w:t>
      </w:r>
      <w:r w:rsidR="00A73AFA" w:rsidRPr="00AB1AE3">
        <w:rPr>
          <w:rFonts w:ascii="Verdana" w:hAnsi="Verdana"/>
          <w:sz w:val="18"/>
          <w:szCs w:val="18"/>
        </w:rPr>
        <w:t xml:space="preserve"> części</w:t>
      </w:r>
      <w:r w:rsidRPr="00AB1AE3">
        <w:rPr>
          <w:rFonts w:ascii="Verdana" w:hAnsi="Verdana"/>
          <w:sz w:val="18"/>
          <w:szCs w:val="18"/>
        </w:rPr>
        <w:t>:</w:t>
      </w:r>
    </w:p>
    <w:p w:rsidR="001D1554" w:rsidRPr="00AB1AE3" w:rsidRDefault="00C377E2" w:rsidP="00B32560">
      <w:pPr>
        <w:pStyle w:val="Akapitzlist"/>
        <w:numPr>
          <w:ilvl w:val="0"/>
          <w:numId w:val="10"/>
        </w:numPr>
        <w:spacing w:after="200" w:line="276" w:lineRule="auto"/>
        <w:jc w:val="both"/>
        <w:rPr>
          <w:rFonts w:ascii="Verdana" w:hAnsi="Verdana"/>
          <w:b/>
          <w:sz w:val="18"/>
          <w:szCs w:val="18"/>
        </w:rPr>
      </w:pPr>
      <w:r w:rsidRPr="00AB1AE3">
        <w:rPr>
          <w:rFonts w:ascii="Verdana" w:hAnsi="Verdana"/>
          <w:b/>
          <w:sz w:val="18"/>
          <w:szCs w:val="18"/>
        </w:rPr>
        <w:t>Cz</w:t>
      </w:r>
      <w:r w:rsidR="00AB1AE3" w:rsidRPr="00AB1AE3">
        <w:rPr>
          <w:rFonts w:ascii="Verdana" w:hAnsi="Verdana"/>
          <w:b/>
          <w:sz w:val="18"/>
          <w:szCs w:val="18"/>
        </w:rPr>
        <w:t>ęść 1  - K</w:t>
      </w:r>
      <w:r w:rsidR="00143F89" w:rsidRPr="00AB1AE3">
        <w:rPr>
          <w:rFonts w:ascii="Verdana" w:hAnsi="Verdana"/>
          <w:b/>
          <w:sz w:val="18"/>
          <w:szCs w:val="18"/>
        </w:rPr>
        <w:t xml:space="preserve">omputer stacjonarny </w:t>
      </w:r>
      <w:r w:rsidR="00BA1DC4" w:rsidRPr="00AB1AE3">
        <w:rPr>
          <w:rFonts w:ascii="Verdana" w:hAnsi="Verdana"/>
          <w:b/>
          <w:sz w:val="18"/>
          <w:szCs w:val="18"/>
        </w:rPr>
        <w:t>z systemem operacyjnym (w zestawie z monitorem, klawiaturą i myszą) w celu doposaż</w:t>
      </w:r>
      <w:r w:rsidR="003703A2">
        <w:rPr>
          <w:rFonts w:ascii="Verdana" w:hAnsi="Verdana"/>
          <w:b/>
          <w:sz w:val="18"/>
          <w:szCs w:val="18"/>
        </w:rPr>
        <w:t>enia klasopracowni - 16 zestawów</w:t>
      </w:r>
      <w:r w:rsidR="00BA1DC4" w:rsidRPr="00AB1AE3">
        <w:rPr>
          <w:rFonts w:ascii="Verdana" w:hAnsi="Verdana"/>
          <w:b/>
          <w:sz w:val="18"/>
          <w:szCs w:val="18"/>
        </w:rPr>
        <w:t>;</w:t>
      </w:r>
    </w:p>
    <w:p w:rsidR="0015535E" w:rsidRPr="00AB1AE3" w:rsidRDefault="0015535E" w:rsidP="0015535E">
      <w:pPr>
        <w:pStyle w:val="Akapitzlist"/>
        <w:spacing w:after="200" w:line="276" w:lineRule="auto"/>
        <w:ind w:left="765"/>
        <w:jc w:val="both"/>
        <w:rPr>
          <w:rFonts w:ascii="Verdana" w:hAnsi="Verdana"/>
          <w:b/>
          <w:sz w:val="18"/>
          <w:szCs w:val="18"/>
        </w:rPr>
      </w:pPr>
    </w:p>
    <w:p w:rsidR="00C377E2" w:rsidRPr="007A4974" w:rsidRDefault="0025001D" w:rsidP="007A4974">
      <w:pPr>
        <w:pStyle w:val="Akapitzlist"/>
        <w:numPr>
          <w:ilvl w:val="0"/>
          <w:numId w:val="10"/>
        </w:numPr>
        <w:spacing w:after="200" w:line="276" w:lineRule="auto"/>
        <w:jc w:val="both"/>
        <w:rPr>
          <w:rFonts w:ascii="Verdana" w:hAnsi="Verdana"/>
          <w:b/>
          <w:sz w:val="18"/>
          <w:szCs w:val="18"/>
        </w:rPr>
      </w:pPr>
      <w:r w:rsidRPr="00AB1AE3">
        <w:rPr>
          <w:rFonts w:ascii="Verdana" w:hAnsi="Verdana"/>
          <w:b/>
          <w:sz w:val="18"/>
          <w:szCs w:val="18"/>
        </w:rPr>
        <w:t xml:space="preserve">Część 2 – </w:t>
      </w:r>
      <w:r w:rsidR="007A4974" w:rsidRPr="00AB1AE3">
        <w:rPr>
          <w:rFonts w:ascii="Verdana" w:hAnsi="Verdana"/>
          <w:b/>
          <w:sz w:val="18"/>
          <w:szCs w:val="18"/>
        </w:rPr>
        <w:t>Komputer stacjonarny z systemem operacyjnym (w zestawie z monitorem, klawiaturą i myszą) w cel</w:t>
      </w:r>
      <w:r w:rsidR="007A4974">
        <w:rPr>
          <w:rFonts w:ascii="Verdana" w:hAnsi="Verdana"/>
          <w:b/>
          <w:sz w:val="18"/>
          <w:szCs w:val="18"/>
        </w:rPr>
        <w:t>u doposażenia klasopracowni - 15</w:t>
      </w:r>
      <w:r w:rsidR="007A4974" w:rsidRPr="00AB1AE3">
        <w:rPr>
          <w:rFonts w:ascii="Verdana" w:hAnsi="Verdana"/>
          <w:b/>
          <w:sz w:val="18"/>
          <w:szCs w:val="18"/>
        </w:rPr>
        <w:t xml:space="preserve"> zestawów</w:t>
      </w:r>
      <w:r w:rsidR="00BA1DC4" w:rsidRPr="007A4974">
        <w:rPr>
          <w:rFonts w:ascii="Verdana" w:hAnsi="Verdana"/>
          <w:b/>
          <w:sz w:val="18"/>
          <w:szCs w:val="18"/>
        </w:rPr>
        <w:t>;</w:t>
      </w:r>
    </w:p>
    <w:p w:rsidR="0015535E" w:rsidRPr="00AB1AE3" w:rsidRDefault="0015535E" w:rsidP="0015535E">
      <w:pPr>
        <w:pStyle w:val="Akapitzlist"/>
        <w:spacing w:after="200" w:line="276" w:lineRule="auto"/>
        <w:ind w:left="765"/>
        <w:jc w:val="both"/>
        <w:rPr>
          <w:rFonts w:ascii="Verdana" w:hAnsi="Verdana"/>
          <w:b/>
          <w:sz w:val="18"/>
          <w:szCs w:val="18"/>
        </w:rPr>
      </w:pPr>
    </w:p>
    <w:p w:rsidR="006140D6" w:rsidRPr="00AB1AE3" w:rsidRDefault="00C377E2" w:rsidP="00B32560">
      <w:pPr>
        <w:pStyle w:val="Akapitzlist"/>
        <w:numPr>
          <w:ilvl w:val="0"/>
          <w:numId w:val="10"/>
        </w:numPr>
        <w:spacing w:after="200" w:line="276" w:lineRule="auto"/>
        <w:jc w:val="both"/>
        <w:rPr>
          <w:rFonts w:ascii="Verdana" w:hAnsi="Verdana"/>
          <w:b/>
          <w:sz w:val="18"/>
          <w:szCs w:val="18"/>
        </w:rPr>
      </w:pPr>
      <w:r w:rsidRPr="00AB1AE3">
        <w:rPr>
          <w:rFonts w:ascii="Verdana" w:hAnsi="Verdana"/>
          <w:b/>
          <w:sz w:val="18"/>
          <w:szCs w:val="18"/>
        </w:rPr>
        <w:lastRenderedPageBreak/>
        <w:t xml:space="preserve">Część 3 </w:t>
      </w:r>
      <w:r w:rsidR="00BA1DC4" w:rsidRPr="00AB1AE3">
        <w:rPr>
          <w:rFonts w:ascii="Verdana" w:hAnsi="Verdana"/>
          <w:b/>
          <w:sz w:val="18"/>
          <w:szCs w:val="18"/>
        </w:rPr>
        <w:t>–</w:t>
      </w:r>
      <w:r w:rsidRPr="00AB1AE3">
        <w:rPr>
          <w:rFonts w:ascii="Verdana" w:hAnsi="Verdana"/>
          <w:b/>
          <w:sz w:val="18"/>
          <w:szCs w:val="18"/>
        </w:rPr>
        <w:t xml:space="preserve"> </w:t>
      </w:r>
      <w:r w:rsidR="003703A2">
        <w:rPr>
          <w:rFonts w:ascii="Verdana" w:hAnsi="Verdana" w:cs="Arial"/>
          <w:b/>
          <w:sz w:val="18"/>
          <w:szCs w:val="18"/>
        </w:rPr>
        <w:t>Kompletne zestawy komputerowe - 7 różnych zestawów</w:t>
      </w:r>
      <w:r w:rsidR="0015535E" w:rsidRPr="00AB1AE3">
        <w:rPr>
          <w:rFonts w:ascii="Verdana" w:hAnsi="Verdana" w:cs="Arial"/>
          <w:b/>
          <w:sz w:val="18"/>
          <w:szCs w:val="18"/>
        </w:rPr>
        <w:t>;</w:t>
      </w:r>
    </w:p>
    <w:p w:rsidR="0015535E" w:rsidRPr="00AB1AE3" w:rsidRDefault="0015535E" w:rsidP="0015535E">
      <w:pPr>
        <w:pStyle w:val="Akapitzlist"/>
        <w:spacing w:after="200" w:line="276" w:lineRule="auto"/>
        <w:ind w:left="765"/>
        <w:jc w:val="both"/>
        <w:rPr>
          <w:rFonts w:ascii="Verdana" w:hAnsi="Verdana"/>
          <w:b/>
          <w:sz w:val="18"/>
          <w:szCs w:val="18"/>
        </w:rPr>
      </w:pPr>
    </w:p>
    <w:p w:rsidR="00825A5B" w:rsidRPr="00794D1B" w:rsidRDefault="00C377E2" w:rsidP="00794D1B">
      <w:pPr>
        <w:pStyle w:val="Akapitzlist"/>
        <w:numPr>
          <w:ilvl w:val="0"/>
          <w:numId w:val="10"/>
        </w:numPr>
        <w:spacing w:after="200" w:line="276" w:lineRule="auto"/>
        <w:jc w:val="both"/>
        <w:rPr>
          <w:rFonts w:ascii="Verdana" w:hAnsi="Verdana"/>
          <w:b/>
        </w:rPr>
      </w:pPr>
      <w:r w:rsidRPr="00AB1AE3">
        <w:rPr>
          <w:b/>
        </w:rPr>
        <w:t>Część 4</w:t>
      </w:r>
      <w:r w:rsidR="006140D6" w:rsidRPr="00AB1AE3">
        <w:rPr>
          <w:b/>
        </w:rPr>
        <w:t xml:space="preserve"> </w:t>
      </w:r>
      <w:r w:rsidR="0015535E" w:rsidRPr="00AB1AE3">
        <w:rPr>
          <w:b/>
        </w:rPr>
        <w:t>–</w:t>
      </w:r>
      <w:r w:rsidR="006140D6" w:rsidRPr="00AB1AE3">
        <w:rPr>
          <w:b/>
        </w:rPr>
        <w:t xml:space="preserve"> </w:t>
      </w:r>
      <w:r w:rsidR="003703A2">
        <w:rPr>
          <w:rFonts w:ascii="Verdana" w:hAnsi="Verdana" w:cs="Arial"/>
          <w:b/>
          <w:sz w:val="18"/>
          <w:szCs w:val="18"/>
        </w:rPr>
        <w:t>Zestaw komputerowy o parametrach pozwalających na pracę z serwerowymi systemami operacyjnymi</w:t>
      </w:r>
      <w:r w:rsidR="0015535E" w:rsidRPr="00AB1AE3">
        <w:rPr>
          <w:rFonts w:ascii="Verdana" w:hAnsi="Verdana" w:cs="Arial"/>
          <w:b/>
          <w:sz w:val="18"/>
          <w:szCs w:val="18"/>
        </w:rPr>
        <w:t xml:space="preserve"> – 1 </w:t>
      </w:r>
      <w:r w:rsidR="003703A2">
        <w:rPr>
          <w:rFonts w:ascii="Verdana" w:hAnsi="Verdana" w:cs="Arial"/>
          <w:b/>
          <w:sz w:val="18"/>
          <w:szCs w:val="18"/>
        </w:rPr>
        <w:t>zestaw</w:t>
      </w:r>
      <w:r w:rsidR="0015535E" w:rsidRPr="00AB1AE3">
        <w:rPr>
          <w:rFonts w:ascii="Verdana" w:hAnsi="Verdana" w:cs="Arial"/>
          <w:b/>
          <w:sz w:val="18"/>
          <w:szCs w:val="18"/>
        </w:rPr>
        <w:t>;</w:t>
      </w:r>
    </w:p>
    <w:p w:rsidR="00B02CFB" w:rsidRDefault="00B02CFB" w:rsidP="00B02CFB">
      <w:pPr>
        <w:pStyle w:val="Akapitzlist"/>
        <w:autoSpaceDE w:val="0"/>
        <w:autoSpaceDN w:val="0"/>
        <w:adjustRightInd w:val="0"/>
        <w:spacing w:after="0" w:line="240" w:lineRule="auto"/>
        <w:ind w:left="765"/>
        <w:jc w:val="both"/>
        <w:rPr>
          <w:rFonts w:ascii="Verdana" w:hAnsi="Verdana" w:cs="Verdana"/>
          <w:color w:val="000000"/>
          <w:sz w:val="18"/>
          <w:szCs w:val="18"/>
        </w:rPr>
      </w:pPr>
    </w:p>
    <w:p w:rsidR="006E3456" w:rsidRPr="00B02CFB" w:rsidRDefault="006E3456" w:rsidP="00B02CFB">
      <w:pPr>
        <w:pStyle w:val="Akapitzlist"/>
        <w:autoSpaceDE w:val="0"/>
        <w:autoSpaceDN w:val="0"/>
        <w:adjustRightInd w:val="0"/>
        <w:spacing w:after="0" w:line="240" w:lineRule="auto"/>
        <w:ind w:left="765"/>
        <w:jc w:val="both"/>
        <w:rPr>
          <w:rFonts w:ascii="Verdana" w:hAnsi="Verdana" w:cs="Verdana"/>
          <w:color w:val="000000"/>
          <w:sz w:val="18"/>
          <w:szCs w:val="18"/>
        </w:rPr>
      </w:pPr>
      <w:r w:rsidRPr="00B02CFB">
        <w:rPr>
          <w:rFonts w:ascii="Verdana" w:hAnsi="Verdana" w:cs="Verdana"/>
          <w:color w:val="000000"/>
          <w:sz w:val="18"/>
          <w:szCs w:val="18"/>
        </w:rPr>
        <w:t xml:space="preserve">Szczegółowy opis </w:t>
      </w:r>
      <w:r w:rsidR="007A6A0A" w:rsidRPr="00B02CFB">
        <w:rPr>
          <w:rFonts w:ascii="Verdana" w:hAnsi="Verdana" w:cs="Verdana"/>
          <w:color w:val="000000"/>
          <w:sz w:val="18"/>
          <w:szCs w:val="18"/>
        </w:rPr>
        <w:t xml:space="preserve">części </w:t>
      </w:r>
      <w:r w:rsidRPr="00B02CFB">
        <w:rPr>
          <w:rFonts w:ascii="Verdana" w:hAnsi="Verdana" w:cs="Verdana"/>
          <w:color w:val="000000"/>
          <w:sz w:val="18"/>
          <w:szCs w:val="18"/>
        </w:rPr>
        <w:t xml:space="preserve">przedmiotu zamówienia stanowi załącznik nr </w:t>
      </w:r>
      <w:r w:rsidR="000F1D67" w:rsidRPr="00B02CFB">
        <w:rPr>
          <w:rFonts w:ascii="Verdana" w:hAnsi="Verdana" w:cs="Verdana"/>
          <w:color w:val="000000"/>
          <w:sz w:val="18"/>
          <w:szCs w:val="18"/>
        </w:rPr>
        <w:t>2</w:t>
      </w:r>
      <w:r w:rsidR="006140D6" w:rsidRPr="00B02CFB">
        <w:rPr>
          <w:rFonts w:ascii="Verdana" w:hAnsi="Verdana" w:cs="Verdana"/>
          <w:color w:val="000000"/>
          <w:sz w:val="18"/>
          <w:szCs w:val="18"/>
        </w:rPr>
        <w:t xml:space="preserve"> </w:t>
      </w:r>
      <w:r w:rsidR="007A6A0A" w:rsidRPr="00B02CFB">
        <w:rPr>
          <w:rFonts w:ascii="Verdana" w:hAnsi="Verdana" w:cs="Verdana"/>
          <w:color w:val="000000"/>
          <w:sz w:val="18"/>
          <w:szCs w:val="18"/>
        </w:rPr>
        <w:t>do SIWZ.</w:t>
      </w:r>
    </w:p>
    <w:p w:rsidR="00C250FA" w:rsidRDefault="00C250FA" w:rsidP="00A8008A">
      <w:pPr>
        <w:autoSpaceDE w:val="0"/>
        <w:autoSpaceDN w:val="0"/>
        <w:adjustRightInd w:val="0"/>
        <w:spacing w:after="0" w:line="240" w:lineRule="auto"/>
        <w:rPr>
          <w:rFonts w:ascii="Verdana" w:hAnsi="Verdana" w:cs="Verdana-Bold"/>
          <w:b/>
          <w:bCs/>
          <w:i/>
          <w:color w:val="000000"/>
          <w:sz w:val="20"/>
          <w:szCs w:val="20"/>
          <w:highlight w:val="yellow"/>
        </w:rPr>
      </w:pPr>
    </w:p>
    <w:p w:rsidR="005C419F" w:rsidRPr="00C250FA" w:rsidRDefault="00C250FA" w:rsidP="00A8008A">
      <w:pPr>
        <w:autoSpaceDE w:val="0"/>
        <w:autoSpaceDN w:val="0"/>
        <w:adjustRightInd w:val="0"/>
        <w:spacing w:after="0" w:line="240" w:lineRule="auto"/>
        <w:rPr>
          <w:rFonts w:ascii="Verdana" w:hAnsi="Verdana" w:cs="Verdana-Bold"/>
          <w:b/>
          <w:bCs/>
          <w:i/>
          <w:color w:val="000000"/>
          <w:sz w:val="20"/>
          <w:szCs w:val="20"/>
        </w:rPr>
      </w:pPr>
      <w:r w:rsidRPr="00C250FA">
        <w:rPr>
          <w:rFonts w:ascii="Verdana" w:hAnsi="Verdana" w:cs="Verdana-Bold"/>
          <w:b/>
          <w:bCs/>
          <w:i/>
          <w:color w:val="000000"/>
          <w:sz w:val="20"/>
          <w:szCs w:val="20"/>
        </w:rPr>
        <w:t>INFORAMCJA DLA WYKONAWCY:</w:t>
      </w:r>
    </w:p>
    <w:p w:rsidR="00C250FA" w:rsidRPr="00C250FA" w:rsidRDefault="00C250FA" w:rsidP="00C250FA">
      <w:pPr>
        <w:autoSpaceDE w:val="0"/>
        <w:autoSpaceDN w:val="0"/>
        <w:adjustRightInd w:val="0"/>
        <w:spacing w:after="0" w:line="240" w:lineRule="auto"/>
        <w:jc w:val="both"/>
        <w:rPr>
          <w:rFonts w:ascii="Verdana" w:hAnsi="Verdana" w:cs="Verdana"/>
          <w:b/>
          <w:i/>
          <w:color w:val="000000"/>
          <w:sz w:val="18"/>
          <w:szCs w:val="18"/>
        </w:rPr>
      </w:pPr>
      <w:r w:rsidRPr="00C250FA">
        <w:rPr>
          <w:rFonts w:ascii="Verdana" w:hAnsi="Verdana" w:cs="Verdana"/>
          <w:b/>
          <w:i/>
          <w:color w:val="000000"/>
          <w:sz w:val="18"/>
          <w:szCs w:val="18"/>
          <w:u w:val="single"/>
        </w:rPr>
        <w:t>Po rozstrzygnięciu postępowania</w:t>
      </w:r>
      <w:r w:rsidRPr="00C250FA">
        <w:rPr>
          <w:rFonts w:ascii="Verdana" w:hAnsi="Verdana" w:cs="Verdana"/>
          <w:b/>
          <w:i/>
          <w:color w:val="000000"/>
          <w:sz w:val="18"/>
          <w:szCs w:val="18"/>
        </w:rPr>
        <w:t xml:space="preserve"> Zamawiający będzie ubiegał się o zastosowanie przy zakupie 0% stawki VAT na sprzęt komputerowy, zgodnie z ustawą z dnia 11 marca 2004 r. o podatku od towarów i usług (Dz. U. z 201</w:t>
      </w:r>
      <w:r w:rsidR="00E637A1">
        <w:rPr>
          <w:rFonts w:ascii="Verdana" w:hAnsi="Verdana" w:cs="Verdana"/>
          <w:b/>
          <w:i/>
          <w:color w:val="000000"/>
          <w:sz w:val="18"/>
          <w:szCs w:val="18"/>
        </w:rPr>
        <w:t>6</w:t>
      </w:r>
      <w:r w:rsidRPr="00C250FA">
        <w:rPr>
          <w:rFonts w:ascii="Verdana" w:hAnsi="Verdana" w:cs="Verdana"/>
          <w:b/>
          <w:i/>
          <w:color w:val="000000"/>
          <w:sz w:val="18"/>
          <w:szCs w:val="18"/>
        </w:rPr>
        <w:t xml:space="preserve"> r. nr </w:t>
      </w:r>
      <w:r w:rsidR="00E637A1">
        <w:rPr>
          <w:rFonts w:ascii="Verdana" w:hAnsi="Verdana" w:cs="Verdana"/>
          <w:b/>
          <w:i/>
          <w:color w:val="000000"/>
          <w:sz w:val="18"/>
          <w:szCs w:val="18"/>
        </w:rPr>
        <w:t>710</w:t>
      </w:r>
      <w:r w:rsidRPr="00C250FA">
        <w:rPr>
          <w:rFonts w:ascii="Verdana" w:hAnsi="Verdana" w:cs="Verdana"/>
          <w:b/>
          <w:i/>
          <w:color w:val="000000"/>
          <w:sz w:val="18"/>
          <w:szCs w:val="18"/>
        </w:rPr>
        <w:t xml:space="preserve"> z późn. zm., rozdział 4 art.83 ust. 1 pkt. 26)</w:t>
      </w:r>
      <w:r>
        <w:rPr>
          <w:rFonts w:ascii="Verdana" w:hAnsi="Verdana" w:cs="Verdana"/>
          <w:b/>
          <w:i/>
          <w:color w:val="000000"/>
          <w:sz w:val="18"/>
          <w:szCs w:val="18"/>
        </w:rPr>
        <w:t>.</w:t>
      </w:r>
    </w:p>
    <w:p w:rsidR="00C250FA" w:rsidRDefault="00C250FA"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gania wspólne dla wszystkich części</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podany dla poszczególnych urządzeń określony w załącznik nr 2 do SIWZ należy traktować jako minimalny, wymagany przez Zamawiającego.</w:t>
      </w:r>
    </w:p>
    <w:p w:rsidR="00F32670" w:rsidRPr="00F32670" w:rsidRDefault="00CA3905" w:rsidP="00F32670">
      <w:pPr>
        <w:autoSpaceDE w:val="0"/>
        <w:autoSpaceDN w:val="0"/>
        <w:adjustRightInd w:val="0"/>
        <w:ind w:left="426"/>
        <w:rPr>
          <w:rFonts w:ascii="Verdana" w:hAnsi="Verdana" w:cs="Verdana"/>
          <w:b/>
          <w:color w:val="FF0000"/>
          <w:sz w:val="18"/>
          <w:szCs w:val="18"/>
        </w:rPr>
      </w:pPr>
      <w:r w:rsidRPr="00C53829">
        <w:rPr>
          <w:rFonts w:ascii="Verdana" w:hAnsi="Verdana" w:cs="Verdana-Bold"/>
          <w:bCs/>
          <w:color w:val="000000"/>
          <w:sz w:val="20"/>
          <w:szCs w:val="20"/>
        </w:rPr>
        <w:t>Wykonawca może w ofercie określić dłuższy okres gwarancji który będzie odpowiednio punktowany, przy czym oferowany okres gwarancji nie może by</w:t>
      </w:r>
      <w:r w:rsidR="00AB1AE3">
        <w:rPr>
          <w:rFonts w:ascii="Verdana" w:hAnsi="Verdana" w:cs="Verdana-Bold"/>
          <w:bCs/>
          <w:color w:val="000000"/>
          <w:sz w:val="20"/>
          <w:szCs w:val="20"/>
        </w:rPr>
        <w:t>ć</w:t>
      </w:r>
      <w:r w:rsidRPr="00C53829">
        <w:rPr>
          <w:rFonts w:ascii="Verdana" w:hAnsi="Verdana" w:cs="Verdana-Bold"/>
          <w:bCs/>
          <w:color w:val="000000"/>
          <w:sz w:val="20"/>
          <w:szCs w:val="20"/>
        </w:rPr>
        <w:t xml:space="preserve"> dłuższy niż 60 </w:t>
      </w:r>
      <w:r w:rsidR="00AB1AE3">
        <w:rPr>
          <w:rFonts w:ascii="Verdana" w:hAnsi="Verdana" w:cs="Verdana-Bold"/>
          <w:bCs/>
          <w:color w:val="000000"/>
          <w:sz w:val="20"/>
          <w:szCs w:val="20"/>
        </w:rPr>
        <w:t>miesięcy. W przypadku udzielenia</w:t>
      </w:r>
      <w:r w:rsidRPr="00C53829">
        <w:rPr>
          <w:rFonts w:ascii="Verdana" w:hAnsi="Verdana" w:cs="Verdana-Bold"/>
          <w:bCs/>
          <w:color w:val="000000"/>
          <w:sz w:val="20"/>
          <w:szCs w:val="20"/>
        </w:rPr>
        <w:t xml:space="preserve"> w ofercie okresu gwarancji dłuższego niż 60 miesięcy, Zamawiający będzie przyznawał punkty na okres 60 miesięcy.</w:t>
      </w:r>
      <w:r w:rsidR="00F32670">
        <w:rPr>
          <w:rFonts w:ascii="Verdana" w:hAnsi="Verdana" w:cs="Verdana-Bold"/>
          <w:bCs/>
          <w:color w:val="000000"/>
          <w:sz w:val="20"/>
          <w:szCs w:val="20"/>
        </w:rPr>
        <w:t xml:space="preserve"> </w:t>
      </w:r>
      <w:r w:rsidR="00F32670">
        <w:rPr>
          <w:rFonts w:ascii="Verdana" w:hAnsi="Verdana" w:cs="Verdana"/>
          <w:b/>
          <w:color w:val="FF0000"/>
          <w:sz w:val="18"/>
          <w:szCs w:val="18"/>
        </w:rPr>
        <w:t>Okres gwarancji</w:t>
      </w:r>
      <w:r w:rsidR="00F32670" w:rsidRPr="00B74A3B">
        <w:rPr>
          <w:rFonts w:ascii="Verdana" w:hAnsi="Verdana" w:cs="Verdana"/>
          <w:b/>
          <w:color w:val="FF0000"/>
          <w:sz w:val="18"/>
          <w:szCs w:val="18"/>
        </w:rPr>
        <w:t xml:space="preserve"> jest</w:t>
      </w:r>
      <w:r w:rsidR="00AB1AE3">
        <w:rPr>
          <w:rFonts w:ascii="Verdana" w:hAnsi="Verdana" w:cs="Verdana"/>
          <w:b/>
          <w:color w:val="FF0000"/>
          <w:sz w:val="18"/>
          <w:szCs w:val="18"/>
        </w:rPr>
        <w:t xml:space="preserve"> jednym z kryteriów oceny ofert </w:t>
      </w:r>
      <w:r w:rsidR="006E330E">
        <w:rPr>
          <w:rFonts w:ascii="Verdana" w:hAnsi="Verdana" w:cs="Verdana"/>
          <w:b/>
          <w:color w:val="FF0000"/>
          <w:sz w:val="18"/>
          <w:szCs w:val="18"/>
        </w:rPr>
        <w:t>we</w:t>
      </w:r>
      <w:r w:rsidR="00B2473A">
        <w:rPr>
          <w:rFonts w:ascii="Verdana" w:hAnsi="Verdana" w:cs="Verdana"/>
          <w:b/>
          <w:color w:val="FF0000"/>
          <w:sz w:val="18"/>
          <w:szCs w:val="18"/>
        </w:rPr>
        <w:t xml:space="preserve"> wszystkich</w:t>
      </w:r>
      <w:r w:rsidR="00AB1AE3">
        <w:rPr>
          <w:rFonts w:ascii="Verdana" w:hAnsi="Verdana" w:cs="Verdana"/>
          <w:b/>
          <w:color w:val="FF0000"/>
          <w:sz w:val="18"/>
          <w:szCs w:val="18"/>
        </w:rPr>
        <w:t xml:space="preserve"> części</w:t>
      </w:r>
      <w:r w:rsidR="00B2473A">
        <w:rPr>
          <w:rFonts w:ascii="Verdana" w:hAnsi="Verdana" w:cs="Verdana"/>
          <w:b/>
          <w:color w:val="FF0000"/>
          <w:sz w:val="18"/>
          <w:szCs w:val="18"/>
        </w:rPr>
        <w:t>ach</w:t>
      </w:r>
      <w:r w:rsidR="00AB1AE3">
        <w:rPr>
          <w:rFonts w:ascii="Verdana" w:hAnsi="Verdana" w:cs="Verdana"/>
          <w:b/>
          <w:color w:val="FF0000"/>
          <w:sz w:val="18"/>
          <w:szCs w:val="18"/>
        </w:rPr>
        <w:t>.</w:t>
      </w:r>
      <w:r w:rsidR="00F32670" w:rsidRPr="00B74A3B">
        <w:rPr>
          <w:rFonts w:ascii="Verdana" w:hAnsi="Verdana" w:cs="Verdana"/>
          <w:b/>
          <w:color w:val="FF0000"/>
          <w:sz w:val="18"/>
          <w:szCs w:val="18"/>
        </w:rPr>
        <w:t xml:space="preserve"> </w:t>
      </w:r>
      <w:r w:rsidR="00F32670" w:rsidRPr="002F4ED1">
        <w:rPr>
          <w:rFonts w:ascii="Verdana" w:hAnsi="Verdana" w:cs="Verdana"/>
          <w:b/>
          <w:color w:val="000000"/>
          <w:sz w:val="18"/>
          <w:szCs w:val="18"/>
        </w:rPr>
        <w:t>Sposób punktowania w/w kryterium opisany w rozdziale X</w:t>
      </w:r>
      <w:r w:rsidR="00F32670">
        <w:rPr>
          <w:rFonts w:ascii="Verdana" w:hAnsi="Verdana" w:cs="Verdana"/>
          <w:b/>
          <w:color w:val="000000"/>
          <w:sz w:val="18"/>
          <w:szCs w:val="18"/>
        </w:rPr>
        <w:t>I</w:t>
      </w:r>
      <w:r w:rsidR="00F32670" w:rsidRPr="002F4ED1">
        <w:rPr>
          <w:rFonts w:ascii="Verdana" w:hAnsi="Verdana" w:cs="Verdana"/>
          <w:b/>
          <w:color w:val="000000"/>
          <w:sz w:val="18"/>
          <w:szCs w:val="18"/>
        </w:rPr>
        <w:t>V.</w:t>
      </w:r>
    </w:p>
    <w:p w:rsidR="003E01FD" w:rsidRPr="000B21BB" w:rsidRDefault="00CA3838" w:rsidP="00AB1AE3">
      <w:pPr>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w:t>
      </w:r>
      <w:r w:rsidR="00612F6F" w:rsidRPr="00612F6F">
        <w:rPr>
          <w:rFonts w:ascii="Verdana" w:eastAsia="SimSun" w:hAnsi="Verdana" w:cs="Times New Roman"/>
          <w:bCs/>
          <w:color w:val="000000"/>
          <w:sz w:val="20"/>
          <w:szCs w:val="20"/>
          <w:shd w:val="clear" w:color="auto" w:fill="FFFFFF"/>
        </w:rPr>
        <w:lastRenderedPageBreak/>
        <w:t>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Pr="006140D6"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r w:rsidR="00E25DA0">
        <w:rPr>
          <w:rFonts w:ascii="Verdana" w:hAnsi="Verdana" w:cs="Verdana"/>
          <w:color w:val="000000"/>
          <w:sz w:val="18"/>
          <w:szCs w:val="18"/>
        </w:rPr>
        <w:t>Zamawiający nie ogranicza liczby części, na którą można złożyć ofertę.</w:t>
      </w:r>
      <w:r w:rsidR="003A263C">
        <w:rPr>
          <w:rFonts w:ascii="Verdana" w:hAnsi="Verdana" w:cs="Verdana"/>
          <w:color w:val="000000"/>
          <w:sz w:val="18"/>
          <w:szCs w:val="18"/>
        </w:rPr>
        <w:t xml:space="preserve"> Oferty można składać w odniesieniu do wszystkich części.</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794D1B" w:rsidRDefault="00E75678" w:rsidP="00CD6B50">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 xml:space="preserve">30213300-8 komputer biurkowy; </w:t>
      </w:r>
    </w:p>
    <w:p w:rsidR="00794D1B" w:rsidRDefault="00E75678" w:rsidP="00CD6B50">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 xml:space="preserve">30230000-0 sprzęt związany z komputerem; </w:t>
      </w:r>
    </w:p>
    <w:p w:rsidR="00794D1B" w:rsidRDefault="00E75678" w:rsidP="00CD6B50">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 xml:space="preserve">30200000-1 urządzenia komputerowe; </w:t>
      </w:r>
    </w:p>
    <w:p w:rsidR="00E75678" w:rsidRPr="00417D85" w:rsidRDefault="00E75678" w:rsidP="00CD6B50">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48000000-8 pakiety oprogramowania i systemy informatyczne;</w:t>
      </w:r>
      <w:r w:rsidR="008723E2" w:rsidRPr="00417D85">
        <w:rPr>
          <w:rFonts w:ascii="Verdana" w:hAnsi="Verdana" w:cs="Verdana"/>
          <w:sz w:val="18"/>
          <w:szCs w:val="18"/>
        </w:rPr>
        <w:t xml:space="preserve"> </w:t>
      </w:r>
    </w:p>
    <w:p w:rsidR="000D32EA" w:rsidRDefault="000D32EA" w:rsidP="000D32EA">
      <w:pPr>
        <w:autoSpaceDE w:val="0"/>
        <w:autoSpaceDN w:val="0"/>
        <w:adjustRightInd w:val="0"/>
        <w:spacing w:after="0" w:line="240" w:lineRule="auto"/>
        <w:rPr>
          <w:rFonts w:ascii="Verdana" w:hAnsi="Verdana" w:cs="Verdana"/>
          <w:sz w:val="18"/>
          <w:szCs w:val="18"/>
        </w:rPr>
      </w:pPr>
    </w:p>
    <w:p w:rsidR="00B25F1A" w:rsidRPr="00E37E8A" w:rsidRDefault="00CA3838" w:rsidP="000D32E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9D426D">
        <w:rPr>
          <w:rFonts w:ascii="Verdana" w:hAnsi="Verdana" w:cs="Verdana-Bold"/>
          <w:b/>
          <w:bCs/>
          <w:color w:val="000000"/>
          <w:sz w:val="18"/>
          <w:szCs w:val="18"/>
        </w:rPr>
        <w:t>53</w:t>
      </w:r>
      <w:r w:rsidR="00CB7300">
        <w:rPr>
          <w:rFonts w:ascii="Verdana" w:hAnsi="Verdana" w:cs="Verdana-Bold"/>
          <w:b/>
          <w:bCs/>
          <w:color w:val="000000"/>
          <w:sz w:val="18"/>
          <w:szCs w:val="18"/>
        </w:rPr>
        <w:t>/16-00</w:t>
      </w:r>
      <w:r w:rsidR="00DC0364">
        <w:rPr>
          <w:rFonts w:ascii="Verdana" w:hAnsi="Verdana" w:cs="Verdana-Bold"/>
          <w:b/>
          <w:bCs/>
          <w:color w:val="000000"/>
          <w:sz w:val="18"/>
          <w:szCs w:val="18"/>
        </w:rPr>
        <w:t>/3</w:t>
      </w:r>
    </w:p>
    <w:p w:rsidR="00B25F1A" w:rsidRPr="00B8628A" w:rsidRDefault="00B25F1A" w:rsidP="000D32E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0D32E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794D1B"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794D1B">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2721D" w:rsidRDefault="00DD637D" w:rsidP="0072721D">
      <w:pPr>
        <w:autoSpaceDE w:val="0"/>
        <w:autoSpaceDN w:val="0"/>
        <w:adjustRightInd w:val="0"/>
        <w:spacing w:after="0" w:line="240" w:lineRule="auto"/>
        <w:rPr>
          <w:rFonts w:ascii="Verdana" w:hAnsi="Verdana" w:cs="Verdana"/>
          <w:b/>
          <w:color w:val="000000"/>
          <w:sz w:val="18"/>
          <w:szCs w:val="18"/>
        </w:rPr>
      </w:pPr>
      <w:r w:rsidRPr="006E3456">
        <w:rPr>
          <w:rFonts w:ascii="Verdana" w:hAnsi="Verdana" w:cs="Verdana"/>
          <w:color w:val="000000"/>
          <w:sz w:val="18"/>
          <w:szCs w:val="18"/>
        </w:rPr>
        <w:t>Termin wymagany wykonania zamówienia</w:t>
      </w:r>
      <w:r>
        <w:rPr>
          <w:rFonts w:ascii="Verdana" w:hAnsi="Verdana" w:cs="Verdana"/>
          <w:color w:val="000000"/>
          <w:sz w:val="18"/>
          <w:szCs w:val="18"/>
        </w:rPr>
        <w:t xml:space="preserve"> dla wszystkich części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72721D" w:rsidRDefault="00DD637D" w:rsidP="0072721D">
      <w:pPr>
        <w:autoSpaceDE w:val="0"/>
        <w:autoSpaceDN w:val="0"/>
        <w:adjustRightInd w:val="0"/>
        <w:spacing w:after="0" w:line="240" w:lineRule="auto"/>
        <w:rPr>
          <w:rFonts w:ascii="Verdana" w:hAnsi="Verdana" w:cs="Verdana"/>
          <w:b/>
          <w:color w:val="000000"/>
          <w:sz w:val="18"/>
          <w:szCs w:val="18"/>
        </w:rPr>
      </w:pPr>
      <w:r w:rsidRPr="00B74A3B">
        <w:rPr>
          <w:rFonts w:ascii="Verdana" w:hAnsi="Verdana" w:cs="Verdana"/>
          <w:b/>
          <w:color w:val="FF0000"/>
          <w:sz w:val="18"/>
          <w:szCs w:val="18"/>
        </w:rPr>
        <w:t>Termin realizacji jest</w:t>
      </w:r>
      <w:r w:rsidR="00417D85">
        <w:rPr>
          <w:rFonts w:ascii="Verdana" w:hAnsi="Verdana" w:cs="Verdana"/>
          <w:b/>
          <w:color w:val="FF0000"/>
          <w:sz w:val="18"/>
          <w:szCs w:val="18"/>
        </w:rPr>
        <w:t xml:space="preserve"> jednym z kryteriów oceny ofert dla wszystkich części.</w:t>
      </w:r>
      <w:r w:rsidRPr="00B74A3B">
        <w:rPr>
          <w:rFonts w:ascii="Verdana" w:hAnsi="Verdana" w:cs="Verdana"/>
          <w:b/>
          <w:color w:val="FF0000"/>
          <w:sz w:val="18"/>
          <w:szCs w:val="18"/>
        </w:rPr>
        <w:t xml:space="preserve"> </w:t>
      </w:r>
    </w:p>
    <w:p w:rsidR="007B288F" w:rsidRPr="0072721D" w:rsidRDefault="00DD637D" w:rsidP="0072721D">
      <w:pPr>
        <w:autoSpaceDE w:val="0"/>
        <w:autoSpaceDN w:val="0"/>
        <w:adjustRightInd w:val="0"/>
        <w:spacing w:after="0" w:line="240" w:lineRule="auto"/>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w:t>
      </w:r>
      <w:r w:rsidR="0082049A">
        <w:rPr>
          <w:rFonts w:ascii="Verdana" w:hAnsi="Verdana" w:cs="Verdana"/>
          <w:b/>
          <w:color w:val="000000"/>
          <w:sz w:val="18"/>
          <w:szCs w:val="18"/>
        </w:rPr>
        <w:t>I</w:t>
      </w:r>
      <w:r w:rsidR="0072721D">
        <w:rPr>
          <w:rFonts w:ascii="Verdana" w:hAnsi="Verdana" w:cs="Verdana"/>
          <w:b/>
          <w:color w:val="000000"/>
          <w:sz w:val="18"/>
          <w:szCs w:val="18"/>
        </w:rPr>
        <w:t>V.</w:t>
      </w: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 xml:space="preserve">V. </w:t>
      </w:r>
      <w:r>
        <w:rPr>
          <w:rFonts w:ascii="Verdana" w:hAnsi="Verdana" w:cs="Verdana-Bold"/>
          <w:b/>
          <w:bCs/>
          <w:color w:val="0070C0"/>
          <w:sz w:val="18"/>
          <w:szCs w:val="18"/>
          <w:u w:val="single"/>
        </w:rPr>
        <w:tab/>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lastRenderedPageBreak/>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Pzp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Pzp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Wykonawca może w celu potwierdzenia spe</w:t>
      </w:r>
      <w:r w:rsidR="00794D1B">
        <w:rPr>
          <w:rFonts w:ascii="Verdana" w:hAnsi="Verdana" w:cs="Verdana"/>
          <w:color w:val="000000"/>
          <w:sz w:val="18"/>
          <w:szCs w:val="18"/>
        </w:rPr>
        <w:t>łnienia warunków udziału w postę</w:t>
      </w:r>
      <w:r>
        <w:rPr>
          <w:rFonts w:ascii="Verdana" w:hAnsi="Verdana" w:cs="Verdana"/>
          <w:color w:val="000000"/>
          <w:sz w:val="18"/>
          <w:szCs w:val="18"/>
        </w:rPr>
        <w:t xml:space="preserv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Pzp.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lastRenderedPageBreak/>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w:t>
      </w:r>
      <w:r w:rsidR="00794D1B">
        <w:rPr>
          <w:rFonts w:ascii="Verdana" w:hAnsi="Verdana" w:cs="Verdana"/>
          <w:color w:val="000000"/>
          <w:sz w:val="18"/>
          <w:szCs w:val="18"/>
        </w:rPr>
        <w:t>.</w:t>
      </w:r>
      <w:r>
        <w:rPr>
          <w:rFonts w:ascii="Verdana" w:hAnsi="Verdana" w:cs="Verdana"/>
          <w:color w:val="000000"/>
          <w:sz w:val="18"/>
          <w:szCs w:val="18"/>
        </w:rPr>
        <w:t xml:space="preserve">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w:t>
      </w:r>
      <w:r w:rsidR="00794D1B">
        <w:rPr>
          <w:rFonts w:ascii="Verdana" w:hAnsi="Verdana" w:cs="Verdana"/>
          <w:color w:val="000000"/>
          <w:sz w:val="18"/>
          <w:szCs w:val="18"/>
        </w:rPr>
        <w:t>.</w:t>
      </w:r>
      <w:r>
        <w:rPr>
          <w:rFonts w:ascii="Verdana" w:hAnsi="Verdana" w:cs="Verdana"/>
          <w:color w:val="000000"/>
          <w:sz w:val="18"/>
          <w:szCs w:val="18"/>
        </w:rPr>
        <w:t xml:space="preserve">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w:t>
      </w:r>
      <w:r w:rsidR="00794D1B">
        <w:rPr>
          <w:rFonts w:ascii="Verdana" w:hAnsi="Verdana" w:cs="Verdana"/>
          <w:color w:val="000000"/>
          <w:sz w:val="18"/>
          <w:szCs w:val="18"/>
        </w:rPr>
        <w:t>, który zobowiązał się do udostę</w:t>
      </w:r>
      <w:r>
        <w:rPr>
          <w:rFonts w:ascii="Verdana" w:hAnsi="Verdana" w:cs="Verdana"/>
          <w:color w:val="000000"/>
          <w:sz w:val="18"/>
          <w:szCs w:val="18"/>
        </w:rPr>
        <w:t>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7B288F">
        <w:rPr>
          <w:rFonts w:ascii="Verdana" w:hAnsi="Verdana" w:cs="Verdana"/>
          <w:color w:val="000000"/>
          <w:sz w:val="18"/>
          <w:szCs w:val="18"/>
        </w:rPr>
        <w:t xml:space="preserve">poz. 553, z późn.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(Dz. U. z 2016 r. poz</w:t>
      </w:r>
      <w:r w:rsidR="00794D1B">
        <w:rPr>
          <w:rFonts w:ascii="Verdana" w:hAnsi="Verdana" w:cs="Verdana"/>
          <w:color w:val="000000"/>
          <w:sz w:val="18"/>
          <w:szCs w:val="18"/>
        </w:rPr>
        <w:t>.</w:t>
      </w:r>
      <w:r w:rsidR="007B288F">
        <w:rPr>
          <w:rFonts w:ascii="Verdana" w:hAnsi="Verdana" w:cs="Verdana"/>
          <w:color w:val="000000"/>
          <w:sz w:val="18"/>
          <w:szCs w:val="18"/>
        </w:rPr>
        <w:t xml:space="preserve">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w:t>
      </w:r>
      <w:r w:rsidR="00794D1B">
        <w:rPr>
          <w:rFonts w:ascii="Verdana" w:hAnsi="Verdana" w:cs="Verdana"/>
          <w:color w:val="000000"/>
          <w:sz w:val="18"/>
          <w:szCs w:val="18"/>
        </w:rPr>
        <w:t>postępowaniu</w:t>
      </w:r>
      <w:r>
        <w:rPr>
          <w:rFonts w:ascii="Verdana" w:hAnsi="Verdana" w:cs="Verdana"/>
          <w:color w:val="000000"/>
          <w:sz w:val="18"/>
          <w:szCs w:val="18"/>
        </w:rPr>
        <w:t xml:space="preserve">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w:t>
      </w:r>
      <w:r w:rsidR="00794D1B">
        <w:rPr>
          <w:rFonts w:ascii="Verdana" w:hAnsi="Verdana" w:cs="Verdana"/>
          <w:color w:val="000000"/>
          <w:sz w:val="18"/>
          <w:szCs w:val="18"/>
        </w:rPr>
        <w:t>postępowaniu</w:t>
      </w:r>
      <w:r>
        <w:rPr>
          <w:rFonts w:ascii="Verdana" w:hAnsi="Verdana" w:cs="Verdana"/>
          <w:color w:val="000000"/>
          <w:sz w:val="18"/>
          <w:szCs w:val="18"/>
        </w:rPr>
        <w:t xml:space="preserve">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późn. zm.) lub którego upadłość ogłoszono, z wyjątkiem wykonawcy, który po ogłoszeniu upadłości zawarł układ zatwierdzony prawomocnym postanowieniem sądu, jeżeli układ nie przewiduje </w:t>
      </w:r>
      <w:r>
        <w:rPr>
          <w:rFonts w:ascii="Verdana" w:hAnsi="Verdana" w:cs="Verdana"/>
          <w:color w:val="000000"/>
          <w:sz w:val="18"/>
          <w:szCs w:val="18"/>
        </w:rPr>
        <w:lastRenderedPageBreak/>
        <w:t xml:space="preserve">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24 ust 1 pkt</w:t>
      </w:r>
      <w:r w:rsidR="00794D1B">
        <w:rPr>
          <w:rFonts w:ascii="Verdana" w:hAnsi="Verdana" w:cs="Verdana"/>
          <w:color w:val="000000"/>
          <w:sz w:val="18"/>
          <w:szCs w:val="18"/>
        </w:rPr>
        <w:t>.</w:t>
      </w:r>
      <w:r>
        <w:rPr>
          <w:rFonts w:ascii="Verdana" w:hAnsi="Verdana" w:cs="Verdana"/>
          <w:color w:val="000000"/>
          <w:sz w:val="18"/>
          <w:szCs w:val="18"/>
        </w:rPr>
        <w:t xml:space="preserve">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Załącznik nr 3</w:t>
      </w:r>
      <w:r w:rsidR="005057BE">
        <w:rPr>
          <w:rFonts w:ascii="Verdana" w:hAnsi="Verdana" w:cs="Verdana-Bold"/>
          <w:b/>
          <w:bCs/>
          <w:color w:val="000000"/>
          <w:sz w:val="18"/>
          <w:szCs w:val="18"/>
        </w:rPr>
        <w:t xml:space="preserve">.1 i 3.2 do </w:t>
      </w:r>
      <w:r w:rsidR="005057BE">
        <w:rPr>
          <w:rFonts w:ascii="Verdana" w:hAnsi="Verdana" w:cs="Verdana-Bold"/>
          <w:b/>
          <w:bCs/>
          <w:color w:val="000000"/>
          <w:sz w:val="18"/>
          <w:szCs w:val="18"/>
        </w:rPr>
        <w:tab/>
      </w:r>
      <w:r>
        <w:rPr>
          <w:rFonts w:ascii="Verdana" w:hAnsi="Verdana" w:cs="Verdana-Bold"/>
          <w:b/>
          <w:bCs/>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794D1B"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Wykonawca</w:t>
      </w:r>
      <w:r w:rsidR="007B288F">
        <w:rPr>
          <w:rFonts w:ascii="Verdana" w:hAnsi="Verdana" w:cs="Verdana-Italic"/>
          <w:b/>
          <w:iCs/>
          <w:color w:val="FF0000"/>
          <w:sz w:val="18"/>
          <w:szCs w:val="18"/>
        </w:rPr>
        <w:t xml:space="preserve">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r w:rsidR="005057BE">
        <w:rPr>
          <w:rFonts w:ascii="Verdana" w:hAnsi="Verdana" w:cs="Verdana-BoldItalic"/>
          <w:b/>
          <w:bCs/>
          <w:iCs/>
          <w:sz w:val="18"/>
          <w:szCs w:val="18"/>
        </w:rPr>
        <w:t>.1 i 3.2.</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5D68EB">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Pzp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24 ust. 1 pkt</w:t>
      </w:r>
      <w:r w:rsidR="00035368">
        <w:rPr>
          <w:rFonts w:ascii="Verdana" w:hAnsi="Verdana" w:cs="Verdana-Bold"/>
          <w:b/>
          <w:bCs/>
          <w:color w:val="FF0000"/>
          <w:sz w:val="18"/>
          <w:szCs w:val="18"/>
        </w:rPr>
        <w:t>.</w:t>
      </w:r>
      <w:r>
        <w:rPr>
          <w:rFonts w:ascii="Verdana" w:hAnsi="Verdana" w:cs="Verdana-Bold"/>
          <w:b/>
          <w:bCs/>
          <w:color w:val="FF0000"/>
          <w:sz w:val="18"/>
          <w:szCs w:val="18"/>
        </w:rPr>
        <w:t xml:space="preserve"> 23 ustawy Pzp – załącznik nr 4</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E9768F">
      <w:pPr>
        <w:autoSpaceDE w:val="0"/>
        <w:autoSpaceDN w:val="0"/>
        <w:adjustRightInd w:val="0"/>
        <w:spacing w:after="0" w:line="240" w:lineRule="auto"/>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E976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lastRenderedPageBreak/>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24 ust. 5 pkt</w:t>
      </w:r>
      <w:r w:rsidR="00035368">
        <w:rPr>
          <w:rFonts w:ascii="Verdana" w:hAnsi="Verdana" w:cs="Verdana"/>
          <w:color w:val="000000"/>
          <w:sz w:val="18"/>
          <w:szCs w:val="18"/>
        </w:rPr>
        <w:t>.</w:t>
      </w:r>
      <w:r>
        <w:rPr>
          <w:rFonts w:ascii="Verdana" w:hAnsi="Verdana" w:cs="Verdana"/>
          <w:color w:val="000000"/>
          <w:sz w:val="18"/>
          <w:szCs w:val="18"/>
        </w:rPr>
        <w:t xml:space="preserve">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w:t>
      </w:r>
      <w:r w:rsidR="00035368">
        <w:rPr>
          <w:rFonts w:ascii="Verdana" w:hAnsi="Verdana" w:cs="Verdana-Bold"/>
          <w:b/>
          <w:bCs/>
          <w:color w:val="000000"/>
          <w:sz w:val="18"/>
          <w:szCs w:val="18"/>
        </w:rPr>
        <w:t>.</w:t>
      </w:r>
      <w:r>
        <w:rPr>
          <w:rFonts w:ascii="Verdana" w:hAnsi="Verdana" w:cs="Verdana-Bold"/>
          <w:b/>
          <w:bCs/>
          <w:color w:val="000000"/>
          <w:sz w:val="18"/>
          <w:szCs w:val="18"/>
        </w:rPr>
        <w:t xml:space="preserve">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sidRPr="00035368">
        <w:rPr>
          <w:rFonts w:ascii="Verdana" w:hAnsi="Verdana" w:cs="Verdana-Bold"/>
          <w:b/>
          <w:bCs/>
          <w:color w:val="000000"/>
          <w:sz w:val="18"/>
          <w:szCs w:val="18"/>
        </w:rPr>
        <w:t xml:space="preserve"> </w:t>
      </w:r>
      <w:r>
        <w:rPr>
          <w:rFonts w:ascii="Verdana" w:hAnsi="Verdana" w:cs="Verdana-Bold"/>
          <w:b/>
          <w:bCs/>
          <w:color w:val="000000"/>
          <w:sz w:val="18"/>
          <w:szCs w:val="18"/>
        </w:rPr>
        <w:t>ust. 1 pkt</w:t>
      </w:r>
      <w:r w:rsidR="00035368">
        <w:rPr>
          <w:rFonts w:ascii="Verdana" w:hAnsi="Verdana" w:cs="Verdana-Bold"/>
          <w:b/>
          <w:bCs/>
          <w:color w:val="000000"/>
          <w:sz w:val="18"/>
          <w:szCs w:val="18"/>
        </w:rPr>
        <w:t>.</w:t>
      </w:r>
      <w:r>
        <w:rPr>
          <w:rFonts w:ascii="Verdana" w:hAnsi="Verdana" w:cs="Verdana-Bold"/>
          <w:b/>
          <w:bCs/>
          <w:color w:val="000000"/>
          <w:sz w:val="18"/>
          <w:szCs w:val="18"/>
        </w:rPr>
        <w:t xml:space="preserve">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26 ust. 3 ustawy Pzp.)</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EA50C2">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EA50C2">
        <w:rPr>
          <w:rFonts w:ascii="Verdana" w:hAnsi="Verdana" w:cs="Verdana"/>
          <w:color w:val="000000"/>
          <w:sz w:val="18"/>
          <w:szCs w:val="18"/>
        </w:rPr>
        <w:t>3 i 4</w:t>
      </w:r>
      <w:r>
        <w:rPr>
          <w:rFonts w:ascii="Verdana" w:hAnsi="Verdana" w:cs="Verdana"/>
          <w:color w:val="000000"/>
          <w:sz w:val="18"/>
          <w:szCs w:val="18"/>
        </w:rPr>
        <w:t xml:space="preserve">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nie otwarto jego likwidacji ani nie ogłoszono upadłości, wystawione nie wcześniej niż 6 miesięcy przed upływem terminu składania ofert albo wniosków o dopuszczenie do udziału w </w:t>
      </w:r>
      <w:r w:rsidR="00035368">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Pzp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Pzp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lastRenderedPageBreak/>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w:t>
      </w:r>
      <w:r w:rsidR="00035368">
        <w:rPr>
          <w:rFonts w:ascii="Verdana" w:hAnsi="Verdana"/>
          <w:sz w:val="18"/>
          <w:szCs w:val="18"/>
        </w:rPr>
        <w:t>.</w:t>
      </w:r>
      <w:r w:rsidRPr="00817380">
        <w:rPr>
          <w:rFonts w:ascii="Verdana" w:hAnsi="Verdana"/>
          <w:sz w:val="18"/>
          <w:szCs w:val="18"/>
        </w:rPr>
        <w:t xml:space="preserve">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035368" w:rsidRDefault="00817380" w:rsidP="00035368">
      <w:pPr>
        <w:autoSpaceDE w:val="0"/>
        <w:autoSpaceDN w:val="0"/>
        <w:adjustRightInd w:val="0"/>
        <w:spacing w:after="0" w:line="240" w:lineRule="auto"/>
        <w:jc w:val="both"/>
        <w:rPr>
          <w:rFonts w:ascii="Verdana" w:hAnsi="Verdana" w:cs="Verdana"/>
          <w:color w:val="000000"/>
          <w:sz w:val="18"/>
          <w:szCs w:val="18"/>
        </w:rPr>
      </w:pPr>
      <w:r w:rsidRPr="00035368">
        <w:rPr>
          <w:rFonts w:ascii="Verdana" w:hAnsi="Verdana" w:cs="Verdana"/>
          <w:b/>
          <w:color w:val="000000"/>
          <w:sz w:val="18"/>
          <w:szCs w:val="18"/>
        </w:rPr>
        <w:t xml:space="preserve">5. </w:t>
      </w:r>
      <w:r w:rsidR="00B25F1A" w:rsidRPr="00035368">
        <w:rPr>
          <w:rFonts w:ascii="Verdana" w:hAnsi="Verdana" w:cs="Verdana"/>
          <w:color w:val="000000"/>
          <w:sz w:val="18"/>
          <w:szCs w:val="18"/>
        </w:rPr>
        <w:t>Wykonawca może zwrócić się do Zamawiającego o wyjaśnienie treści specyfikacji istotnych</w:t>
      </w:r>
    </w:p>
    <w:p w:rsidR="00B25F1A" w:rsidRPr="00035368" w:rsidRDefault="00B25F1A" w:rsidP="00035368">
      <w:pPr>
        <w:autoSpaceDE w:val="0"/>
        <w:autoSpaceDN w:val="0"/>
        <w:adjustRightInd w:val="0"/>
        <w:spacing w:after="0" w:line="240" w:lineRule="auto"/>
        <w:jc w:val="both"/>
        <w:rPr>
          <w:rFonts w:ascii="Verdana" w:hAnsi="Verdana" w:cs="Verdana"/>
          <w:color w:val="000000"/>
          <w:sz w:val="18"/>
          <w:szCs w:val="18"/>
        </w:rPr>
      </w:pPr>
      <w:r w:rsidRPr="00035368">
        <w:rPr>
          <w:rFonts w:ascii="Verdana" w:hAnsi="Verdana" w:cs="Verdana"/>
          <w:color w:val="000000"/>
          <w:sz w:val="18"/>
          <w:szCs w:val="18"/>
        </w:rPr>
        <w:t>warunków zamówienia. Pytania wykonawców muszą być sformułowane na piśmie i skierowane</w:t>
      </w:r>
    </w:p>
    <w:p w:rsidR="00B25F1A" w:rsidRPr="00E27392" w:rsidRDefault="00B25F1A" w:rsidP="00035368">
      <w:pPr>
        <w:autoSpaceDE w:val="0"/>
        <w:autoSpaceDN w:val="0"/>
        <w:adjustRightInd w:val="0"/>
        <w:spacing w:after="0" w:line="240" w:lineRule="auto"/>
        <w:jc w:val="both"/>
        <w:rPr>
          <w:rFonts w:ascii="Verdana" w:hAnsi="Verdana" w:cs="Verdana"/>
          <w:color w:val="000000"/>
          <w:sz w:val="18"/>
          <w:szCs w:val="18"/>
        </w:rPr>
      </w:pPr>
      <w:r w:rsidRPr="00035368">
        <w:rPr>
          <w:rFonts w:ascii="Verdana" w:hAnsi="Verdana" w:cs="Verdana"/>
          <w:color w:val="000000"/>
          <w:sz w:val="18"/>
          <w:szCs w:val="18"/>
        </w:rPr>
        <w:t xml:space="preserve">na adres: </w:t>
      </w:r>
      <w:r w:rsidR="00035368" w:rsidRPr="00035368">
        <w:rPr>
          <w:rFonts w:ascii="Verdana" w:hAnsi="Verdana" w:cs="Calibri"/>
          <w:sz w:val="18"/>
          <w:szCs w:val="18"/>
        </w:rPr>
        <w:t>Zespół Szkół Ponadgimnazjalnych w Poddębicach, ul. Polna 13/15, 99-200 Poddębice, faks 043 678 31 13 lub na adres e-mail projektzsp_efs@wp.pl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5057BE">
        <w:rPr>
          <w:rFonts w:ascii="Verdana" w:hAnsi="Verdana" w:cs="Verdana-Bold"/>
          <w:b/>
          <w:bCs/>
          <w:color w:val="000000"/>
          <w:sz w:val="18"/>
          <w:szCs w:val="18"/>
        </w:rPr>
        <w:t>ie, zmiana</w:t>
      </w:r>
      <w:r w:rsidR="00873B90" w:rsidRPr="00373CF5">
        <w:rPr>
          <w:rFonts w:ascii="Verdana" w:hAnsi="Verdana" w:cs="Verdana-Bold"/>
          <w:b/>
          <w:bCs/>
          <w:color w:val="000000"/>
          <w:sz w:val="18"/>
          <w:szCs w:val="18"/>
        </w:rPr>
        <w:t xml:space="preserv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035368" w:rsidRPr="00DD6C83">
        <w:rPr>
          <w:rFonts w:ascii="Verdana" w:hAnsi="Verdana" w:cs="Verdana"/>
          <w:color w:val="000000"/>
          <w:sz w:val="18"/>
          <w:szCs w:val="18"/>
        </w:rPr>
        <w:t>postępowania</w:t>
      </w:r>
      <w:r w:rsidRPr="00DD6C83">
        <w:rPr>
          <w:rFonts w:ascii="Verdana" w:hAnsi="Verdana" w:cs="Verdana"/>
          <w:color w:val="000000"/>
          <w:sz w:val="18"/>
          <w:szCs w:val="18"/>
        </w:rPr>
        <w:t xml:space="preserve">.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t>
      </w:r>
      <w:r w:rsidRPr="000C7D3C">
        <w:rPr>
          <w:rFonts w:ascii="Verdana" w:hAnsi="Verdana" w:cs="Verdana"/>
          <w:color w:val="000000"/>
          <w:sz w:val="18"/>
          <w:szCs w:val="18"/>
        </w:rPr>
        <w:lastRenderedPageBreak/>
        <w:t xml:space="preserve">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72721D" w:rsidRDefault="009B5DD8" w:rsidP="00B25F1A">
      <w:pPr>
        <w:autoSpaceDE w:val="0"/>
        <w:autoSpaceDN w:val="0"/>
        <w:adjustRightInd w:val="0"/>
        <w:spacing w:after="0" w:line="240" w:lineRule="auto"/>
        <w:rPr>
          <w:rFonts w:ascii="Verdana" w:hAnsi="Verdana" w:cs="Verdana"/>
          <w:sz w:val="18"/>
          <w:szCs w:val="18"/>
        </w:rPr>
      </w:pPr>
      <w:r w:rsidRPr="00582A61">
        <w:rPr>
          <w:rFonts w:ascii="Verdana" w:hAnsi="Verdana" w:cs="Verdana"/>
          <w:color w:val="000000"/>
          <w:sz w:val="18"/>
          <w:szCs w:val="18"/>
        </w:rPr>
        <w:tab/>
      </w:r>
      <w:r w:rsidR="00B25F1A" w:rsidRPr="0072721D">
        <w:rPr>
          <w:rFonts w:ascii="Verdana" w:hAnsi="Verdana" w:cs="Verdana"/>
          <w:sz w:val="18"/>
          <w:szCs w:val="18"/>
        </w:rPr>
        <w:t xml:space="preserve">1) formularza ofertowego zgodnego z treścią </w:t>
      </w:r>
      <w:r w:rsidR="00B25F1A" w:rsidRPr="0072721D">
        <w:rPr>
          <w:rFonts w:ascii="Verdana" w:hAnsi="Verdana" w:cs="Verdana-Bold"/>
          <w:b/>
          <w:bCs/>
          <w:sz w:val="18"/>
          <w:szCs w:val="18"/>
        </w:rPr>
        <w:t>Załącznika nr 1</w:t>
      </w:r>
      <w:r w:rsidR="009F5C26" w:rsidRPr="0072721D">
        <w:rPr>
          <w:rFonts w:ascii="Verdana" w:hAnsi="Verdana" w:cs="Verdana"/>
          <w:sz w:val="18"/>
          <w:szCs w:val="18"/>
        </w:rPr>
        <w:t xml:space="preserve"> </w:t>
      </w:r>
      <w:r w:rsidR="005D68EB" w:rsidRPr="0072721D">
        <w:rPr>
          <w:rFonts w:ascii="Verdana" w:hAnsi="Verdana" w:cs="Verdana"/>
          <w:sz w:val="18"/>
          <w:szCs w:val="18"/>
        </w:rPr>
        <w:t xml:space="preserve">(wypełniony dla części </w:t>
      </w:r>
      <w:r w:rsidR="009F5C26" w:rsidRPr="0072721D">
        <w:rPr>
          <w:rFonts w:ascii="Verdana" w:hAnsi="Verdana" w:cs="Verdana"/>
          <w:sz w:val="18"/>
          <w:szCs w:val="18"/>
        </w:rPr>
        <w:t xml:space="preserve">której </w:t>
      </w:r>
      <w:r w:rsidR="00847575" w:rsidRPr="0072721D">
        <w:rPr>
          <w:rFonts w:ascii="Verdana" w:hAnsi="Verdana" w:cs="Verdana"/>
          <w:sz w:val="18"/>
          <w:szCs w:val="18"/>
        </w:rPr>
        <w:tab/>
      </w:r>
      <w:r w:rsidR="009F5C26" w:rsidRPr="0072721D">
        <w:rPr>
          <w:rFonts w:ascii="Verdana" w:hAnsi="Verdana" w:cs="Verdana"/>
          <w:sz w:val="18"/>
          <w:szCs w:val="18"/>
        </w:rPr>
        <w:t>dotyczy oferta</w:t>
      </w:r>
      <w:r w:rsidR="00847575" w:rsidRPr="0072721D">
        <w:rPr>
          <w:rFonts w:ascii="Verdana" w:hAnsi="Verdana" w:cs="Verdana"/>
          <w:sz w:val="18"/>
          <w:szCs w:val="18"/>
        </w:rPr>
        <w:t>)</w:t>
      </w:r>
      <w:r w:rsidR="009F5C26" w:rsidRPr="0072721D">
        <w:rPr>
          <w:rFonts w:ascii="Verdana" w:hAnsi="Verdana" w:cs="Verdana"/>
          <w:sz w:val="18"/>
          <w:szCs w:val="18"/>
        </w:rPr>
        <w:t>;</w:t>
      </w:r>
    </w:p>
    <w:p w:rsidR="00B73688" w:rsidRPr="0072721D" w:rsidRDefault="00B73688" w:rsidP="00B73688">
      <w:pPr>
        <w:autoSpaceDE w:val="0"/>
        <w:autoSpaceDN w:val="0"/>
        <w:adjustRightInd w:val="0"/>
        <w:spacing w:after="0" w:line="240" w:lineRule="auto"/>
        <w:ind w:firstLine="709"/>
        <w:rPr>
          <w:rFonts w:ascii="Verdana" w:hAnsi="Verdana" w:cs="Verdana"/>
          <w:b/>
          <w:color w:val="FF0000"/>
          <w:sz w:val="18"/>
          <w:szCs w:val="18"/>
        </w:rPr>
      </w:pPr>
      <w:r w:rsidRPr="0072721D">
        <w:rPr>
          <w:rFonts w:ascii="Verdana" w:hAnsi="Verdana" w:cs="Verdana"/>
          <w:b/>
          <w:color w:val="FF0000"/>
          <w:sz w:val="18"/>
          <w:szCs w:val="18"/>
        </w:rPr>
        <w:t xml:space="preserve">2) załącznika nr 2 – szczegółowy opis przedmiotu zamówienia z podpisanym </w:t>
      </w:r>
      <w:r w:rsidRPr="0072721D">
        <w:rPr>
          <w:rFonts w:ascii="Verdana" w:hAnsi="Verdana" w:cs="Verdana"/>
          <w:b/>
          <w:color w:val="FF0000"/>
          <w:sz w:val="18"/>
          <w:szCs w:val="18"/>
        </w:rPr>
        <w:tab/>
        <w:t>oświadczeniem w części której dotyczy;</w:t>
      </w:r>
    </w:p>
    <w:p w:rsidR="00DD6C83" w:rsidRPr="0072721D" w:rsidRDefault="009B5DD8" w:rsidP="00B25F1A">
      <w:pPr>
        <w:autoSpaceDE w:val="0"/>
        <w:autoSpaceDN w:val="0"/>
        <w:adjustRightInd w:val="0"/>
        <w:spacing w:after="0" w:line="240" w:lineRule="auto"/>
        <w:rPr>
          <w:rFonts w:ascii="Verdana" w:hAnsi="Verdana" w:cs="Verdana"/>
          <w:sz w:val="18"/>
          <w:szCs w:val="18"/>
        </w:rPr>
      </w:pPr>
      <w:r w:rsidRPr="0072721D">
        <w:rPr>
          <w:rFonts w:ascii="Verdana" w:hAnsi="Verdana" w:cs="Verdana"/>
          <w:sz w:val="18"/>
          <w:szCs w:val="18"/>
        </w:rPr>
        <w:tab/>
      </w:r>
      <w:r w:rsidR="00B73688" w:rsidRPr="0072721D">
        <w:rPr>
          <w:rFonts w:ascii="Verdana" w:hAnsi="Verdana" w:cs="Verdana"/>
          <w:sz w:val="18"/>
          <w:szCs w:val="18"/>
        </w:rPr>
        <w:t>3</w:t>
      </w:r>
      <w:r w:rsidR="00B25F1A" w:rsidRPr="0072721D">
        <w:rPr>
          <w:rFonts w:ascii="Verdana" w:hAnsi="Verdana" w:cs="Verdana"/>
          <w:sz w:val="18"/>
          <w:szCs w:val="18"/>
        </w:rPr>
        <w:t>) oświadczenie o spełnieniu warunków udziału</w:t>
      </w:r>
      <w:r w:rsidRPr="0072721D">
        <w:rPr>
          <w:rFonts w:ascii="Verdana" w:hAnsi="Verdana" w:cs="Verdana"/>
          <w:sz w:val="18"/>
          <w:szCs w:val="18"/>
        </w:rPr>
        <w:t xml:space="preserve"> </w:t>
      </w:r>
      <w:r w:rsidR="00DD6C83" w:rsidRPr="0072721D">
        <w:rPr>
          <w:rFonts w:ascii="Verdana" w:hAnsi="Verdana" w:cs="Verdana"/>
          <w:sz w:val="18"/>
          <w:szCs w:val="18"/>
        </w:rPr>
        <w:t>i nie podleganiu wykluczeniu z</w:t>
      </w:r>
    </w:p>
    <w:p w:rsidR="00B25F1A" w:rsidRPr="0072721D" w:rsidRDefault="00B25F1A" w:rsidP="00DD6C83">
      <w:pPr>
        <w:autoSpaceDE w:val="0"/>
        <w:autoSpaceDN w:val="0"/>
        <w:adjustRightInd w:val="0"/>
        <w:spacing w:after="0" w:line="240" w:lineRule="auto"/>
        <w:ind w:left="709"/>
        <w:rPr>
          <w:rFonts w:ascii="Verdana" w:hAnsi="Verdana" w:cs="Verdana"/>
          <w:sz w:val="18"/>
          <w:szCs w:val="18"/>
        </w:rPr>
      </w:pPr>
      <w:r w:rsidRPr="0072721D">
        <w:rPr>
          <w:rFonts w:ascii="Verdana" w:hAnsi="Verdana" w:cs="Verdana"/>
          <w:sz w:val="18"/>
          <w:szCs w:val="18"/>
        </w:rPr>
        <w:t>postępowania (zwane dalej Oświadczeniem) stano</w:t>
      </w:r>
      <w:r w:rsidR="00DD6C83" w:rsidRPr="0072721D">
        <w:rPr>
          <w:rFonts w:ascii="Verdana" w:hAnsi="Verdana" w:cs="Verdana"/>
          <w:sz w:val="18"/>
          <w:szCs w:val="18"/>
        </w:rPr>
        <w:t xml:space="preserve">wiące wstępne potwierdzenie, że </w:t>
      </w:r>
      <w:r w:rsidRPr="0072721D">
        <w:rPr>
          <w:rFonts w:ascii="Verdana" w:hAnsi="Verdana" w:cs="Verdana"/>
          <w:sz w:val="18"/>
          <w:szCs w:val="18"/>
        </w:rPr>
        <w:t xml:space="preserve">wykonawca nie podlega wykluczeniu oraz spełnia warunki udziału w </w:t>
      </w:r>
      <w:r w:rsidR="005D68EB" w:rsidRPr="0072721D">
        <w:rPr>
          <w:rFonts w:ascii="Verdana" w:hAnsi="Verdana" w:cs="Verdana"/>
          <w:sz w:val="18"/>
          <w:szCs w:val="18"/>
        </w:rPr>
        <w:t>postępowaniu</w:t>
      </w:r>
      <w:r w:rsidRPr="0072721D">
        <w:rPr>
          <w:rFonts w:ascii="Verdana" w:hAnsi="Verdana" w:cs="Verdana"/>
          <w:sz w:val="18"/>
          <w:szCs w:val="18"/>
        </w:rPr>
        <w:t>;</w:t>
      </w:r>
      <w:r w:rsidRPr="0072721D">
        <w:rPr>
          <w:rFonts w:ascii="Verdana" w:hAnsi="Verdana" w:cs="Verdana-Bold"/>
          <w:b/>
          <w:bCs/>
          <w:sz w:val="18"/>
          <w:szCs w:val="18"/>
        </w:rPr>
        <w:t>–</w:t>
      </w:r>
      <w:r w:rsidR="00DD6C83" w:rsidRPr="0072721D">
        <w:rPr>
          <w:rFonts w:ascii="Verdana" w:hAnsi="Verdana" w:cs="Verdana"/>
          <w:sz w:val="18"/>
          <w:szCs w:val="18"/>
        </w:rPr>
        <w:t xml:space="preserve"> </w:t>
      </w:r>
      <w:r w:rsidRPr="0072721D">
        <w:rPr>
          <w:rFonts w:ascii="Verdana" w:hAnsi="Verdana" w:cs="Verdana"/>
          <w:sz w:val="18"/>
          <w:szCs w:val="18"/>
        </w:rPr>
        <w:t xml:space="preserve">zgodnego z treścią </w:t>
      </w:r>
      <w:r w:rsidRPr="0072721D">
        <w:rPr>
          <w:rFonts w:ascii="Verdana" w:hAnsi="Verdana" w:cs="Verdana-Bold"/>
          <w:b/>
          <w:bCs/>
          <w:sz w:val="18"/>
          <w:szCs w:val="18"/>
        </w:rPr>
        <w:t>Załącznika nr 3</w:t>
      </w:r>
      <w:r w:rsidR="00A91021" w:rsidRPr="0072721D">
        <w:rPr>
          <w:rFonts w:ascii="Verdana" w:hAnsi="Verdana" w:cs="Verdana-Bold"/>
          <w:b/>
          <w:bCs/>
          <w:sz w:val="18"/>
          <w:szCs w:val="18"/>
        </w:rPr>
        <w:t>.1 i 3.2</w:t>
      </w:r>
      <w:r w:rsidR="00E70B8E" w:rsidRPr="0072721D">
        <w:rPr>
          <w:rFonts w:ascii="Verdana" w:hAnsi="Verdana" w:cs="Verdana-Bold"/>
          <w:b/>
          <w:bCs/>
          <w:sz w:val="18"/>
          <w:szCs w:val="18"/>
        </w:rPr>
        <w:t>;</w:t>
      </w:r>
    </w:p>
    <w:p w:rsidR="00DD6C83" w:rsidRPr="0072721D" w:rsidRDefault="009B5DD8" w:rsidP="00B25F1A">
      <w:pPr>
        <w:autoSpaceDE w:val="0"/>
        <w:autoSpaceDN w:val="0"/>
        <w:adjustRightInd w:val="0"/>
        <w:spacing w:after="0" w:line="240" w:lineRule="auto"/>
        <w:rPr>
          <w:rFonts w:ascii="Verdana" w:hAnsi="Verdana" w:cs="Verdana"/>
          <w:sz w:val="18"/>
          <w:szCs w:val="18"/>
        </w:rPr>
      </w:pPr>
      <w:r w:rsidRPr="0072721D">
        <w:rPr>
          <w:rFonts w:ascii="Verdana" w:hAnsi="Verdana" w:cs="Verdana"/>
          <w:sz w:val="18"/>
          <w:szCs w:val="18"/>
        </w:rPr>
        <w:tab/>
      </w:r>
      <w:r w:rsidR="00B25F1A" w:rsidRPr="0072721D">
        <w:rPr>
          <w:rFonts w:ascii="Verdana" w:hAnsi="Verdana" w:cs="Verdana"/>
          <w:sz w:val="18"/>
          <w:szCs w:val="18"/>
        </w:rPr>
        <w:t>4) zobowiązanie innych podmiotów do oddania wyko</w:t>
      </w:r>
      <w:r w:rsidR="00DD6C83" w:rsidRPr="0072721D">
        <w:rPr>
          <w:rFonts w:ascii="Verdana" w:hAnsi="Verdana" w:cs="Verdana"/>
          <w:sz w:val="18"/>
          <w:szCs w:val="18"/>
        </w:rPr>
        <w:t>nawcy do dyspozycji niezbędnych</w:t>
      </w:r>
    </w:p>
    <w:p w:rsidR="00B25F1A" w:rsidRPr="0072721D" w:rsidRDefault="00B25F1A" w:rsidP="00DD6C83">
      <w:pPr>
        <w:autoSpaceDE w:val="0"/>
        <w:autoSpaceDN w:val="0"/>
        <w:adjustRightInd w:val="0"/>
        <w:spacing w:after="0" w:line="240" w:lineRule="auto"/>
        <w:ind w:left="709"/>
        <w:rPr>
          <w:rFonts w:ascii="Verdana" w:hAnsi="Verdana" w:cs="Verdana"/>
          <w:sz w:val="18"/>
          <w:szCs w:val="18"/>
        </w:rPr>
      </w:pPr>
      <w:r w:rsidRPr="0072721D">
        <w:rPr>
          <w:rFonts w:ascii="Verdana" w:hAnsi="Verdana" w:cs="Verdana"/>
          <w:sz w:val="18"/>
          <w:szCs w:val="18"/>
        </w:rPr>
        <w:t>zasobów na potrzeby realizacji zamó</w:t>
      </w:r>
      <w:r w:rsidR="009F5C26" w:rsidRPr="0072721D">
        <w:rPr>
          <w:rFonts w:ascii="Verdana" w:hAnsi="Verdana" w:cs="Verdana"/>
          <w:sz w:val="18"/>
          <w:szCs w:val="18"/>
        </w:rPr>
        <w:t>wienia (</w:t>
      </w:r>
      <w:r w:rsidR="006B62D9" w:rsidRPr="0072721D">
        <w:rPr>
          <w:rFonts w:ascii="Verdana" w:hAnsi="Verdana" w:cs="Verdana"/>
          <w:sz w:val="18"/>
          <w:szCs w:val="18"/>
        </w:rPr>
        <w:t>art</w:t>
      </w:r>
      <w:r w:rsidR="009F5C26" w:rsidRPr="0072721D">
        <w:rPr>
          <w:rFonts w:ascii="Verdana" w:hAnsi="Verdana" w:cs="Verdana"/>
          <w:sz w:val="18"/>
          <w:szCs w:val="18"/>
        </w:rPr>
        <w:t xml:space="preserve">. 22a ust. 2 ustawy) </w:t>
      </w:r>
      <w:r w:rsidRPr="0072721D">
        <w:rPr>
          <w:rFonts w:ascii="Verdana" w:hAnsi="Verdana" w:cs="Verdana-Italic"/>
          <w:i/>
          <w:iCs/>
          <w:sz w:val="18"/>
          <w:szCs w:val="18"/>
        </w:rPr>
        <w:t>(jeżeli dotyczy)</w:t>
      </w:r>
    </w:p>
    <w:p w:rsidR="00B25F1A" w:rsidRPr="0072721D" w:rsidRDefault="009B5DD8" w:rsidP="00B25F1A">
      <w:pPr>
        <w:autoSpaceDE w:val="0"/>
        <w:autoSpaceDN w:val="0"/>
        <w:adjustRightInd w:val="0"/>
        <w:spacing w:after="0" w:line="240" w:lineRule="auto"/>
        <w:rPr>
          <w:rFonts w:ascii="Verdana" w:hAnsi="Verdana" w:cs="Verdana-Italic"/>
          <w:i/>
          <w:iCs/>
          <w:sz w:val="18"/>
          <w:szCs w:val="18"/>
        </w:rPr>
      </w:pPr>
      <w:r w:rsidRPr="0072721D">
        <w:rPr>
          <w:rFonts w:ascii="Verdana" w:hAnsi="Verdana" w:cs="TimesNewRomanPS-ItalicMT"/>
          <w:iCs/>
          <w:sz w:val="18"/>
          <w:szCs w:val="18"/>
        </w:rPr>
        <w:tab/>
      </w:r>
      <w:r w:rsidR="00B25F1A" w:rsidRPr="0072721D">
        <w:rPr>
          <w:rFonts w:ascii="Verdana" w:hAnsi="Verdana" w:cs="TimesNewRomanPS-ItalicMT"/>
          <w:iCs/>
          <w:sz w:val="18"/>
          <w:szCs w:val="18"/>
        </w:rPr>
        <w:t>5)</w:t>
      </w:r>
      <w:r w:rsidR="00B25F1A" w:rsidRPr="0072721D">
        <w:rPr>
          <w:rFonts w:ascii="Verdana" w:hAnsi="Verdana" w:cs="TimesNewRomanPS-ItalicMT"/>
          <w:i/>
          <w:iCs/>
          <w:sz w:val="18"/>
          <w:szCs w:val="18"/>
        </w:rPr>
        <w:t xml:space="preserve"> </w:t>
      </w:r>
      <w:r w:rsidR="00B25F1A" w:rsidRPr="0072721D">
        <w:rPr>
          <w:rFonts w:ascii="Verdana" w:hAnsi="Verdana" w:cs="Verdana"/>
          <w:sz w:val="18"/>
          <w:szCs w:val="18"/>
        </w:rPr>
        <w:t xml:space="preserve">pełnomocnictwo </w:t>
      </w:r>
      <w:r w:rsidR="00B25F1A" w:rsidRPr="0072721D">
        <w:rPr>
          <w:rFonts w:ascii="Verdana" w:hAnsi="Verdana" w:cs="Verdana-Italic"/>
          <w:i/>
          <w:iCs/>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035368">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na część/i ……</w:t>
      </w:r>
      <w:r w:rsidR="004725E0">
        <w:rPr>
          <w:rFonts w:ascii="Verdana" w:hAnsi="Verdana"/>
          <w:b/>
          <w:sz w:val="18"/>
          <w:szCs w:val="18"/>
        </w:rPr>
        <w:t xml:space="preserve">do postępowania na </w:t>
      </w:r>
    </w:p>
    <w:p w:rsidR="00F761E2" w:rsidRPr="0072721D" w:rsidRDefault="00143F89" w:rsidP="00F761E2">
      <w:pPr>
        <w:autoSpaceDE w:val="0"/>
        <w:autoSpaceDN w:val="0"/>
        <w:adjustRightInd w:val="0"/>
        <w:spacing w:after="0" w:line="240" w:lineRule="auto"/>
        <w:jc w:val="center"/>
        <w:rPr>
          <w:rFonts w:ascii="Verdana" w:hAnsi="Verdana" w:cs="Verdana-Bold"/>
          <w:b/>
          <w:bCs/>
          <w:color w:val="0070C0"/>
          <w:sz w:val="20"/>
          <w:szCs w:val="20"/>
        </w:rPr>
      </w:pPr>
      <w:r w:rsidRPr="0072721D">
        <w:rPr>
          <w:rFonts w:ascii="Verdana" w:hAnsi="Verdana" w:cs="Verdana-Bold"/>
          <w:b/>
          <w:bCs/>
          <w:color w:val="0070C0"/>
          <w:sz w:val="20"/>
          <w:szCs w:val="20"/>
        </w:rPr>
        <w:t>D</w:t>
      </w:r>
      <w:r w:rsidR="00F761E2" w:rsidRPr="0072721D">
        <w:rPr>
          <w:rFonts w:ascii="Verdana" w:hAnsi="Verdana" w:cs="Verdana-Bold"/>
          <w:b/>
          <w:bCs/>
          <w:color w:val="0070C0"/>
          <w:sz w:val="20"/>
          <w:szCs w:val="20"/>
        </w:rPr>
        <w:t>ostaw</w:t>
      </w:r>
      <w:r w:rsidRPr="0072721D">
        <w:rPr>
          <w:rFonts w:ascii="Verdana" w:hAnsi="Verdana" w:cs="Verdana-Bold"/>
          <w:b/>
          <w:bCs/>
          <w:color w:val="0070C0"/>
          <w:sz w:val="20"/>
          <w:szCs w:val="20"/>
        </w:rPr>
        <w:t>a</w:t>
      </w:r>
      <w:r w:rsidR="00676E3C" w:rsidRPr="0072721D">
        <w:rPr>
          <w:rFonts w:ascii="Verdana" w:hAnsi="Verdana" w:cs="Verdana-Bold"/>
          <w:b/>
          <w:bCs/>
          <w:color w:val="0070C0"/>
          <w:sz w:val="20"/>
          <w:szCs w:val="20"/>
        </w:rPr>
        <w:t xml:space="preserve"> sprzętu elektronicznego</w:t>
      </w:r>
      <w:r w:rsidR="00F761E2" w:rsidRPr="0072721D">
        <w:rPr>
          <w:rFonts w:ascii="Verdana" w:hAnsi="Verdana" w:cs="Verdana-Bold"/>
          <w:b/>
          <w:bCs/>
          <w:color w:val="0070C0"/>
          <w:sz w:val="20"/>
          <w:szCs w:val="20"/>
        </w:rPr>
        <w:t xml:space="preserve"> na potrzeby projektu: </w:t>
      </w:r>
    </w:p>
    <w:p w:rsidR="00F761E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72721D">
        <w:rPr>
          <w:rFonts w:ascii="Verdana" w:hAnsi="Verdana" w:cs="Verdana-Bold"/>
          <w:b/>
          <w:bCs/>
          <w:color w:val="0070C0"/>
          <w:sz w:val="20"/>
          <w:szCs w:val="20"/>
        </w:rPr>
        <w:t>„STAŻE ZAWODOWE POCZĄTKIEM KARI</w:t>
      </w:r>
      <w:r w:rsidR="004E649B" w:rsidRPr="0072721D">
        <w:rPr>
          <w:rFonts w:ascii="Verdana" w:hAnsi="Verdana" w:cs="Verdana-Bold"/>
          <w:b/>
          <w:bCs/>
          <w:color w:val="0070C0"/>
          <w:sz w:val="20"/>
          <w:szCs w:val="20"/>
        </w:rPr>
        <w:t>E</w:t>
      </w:r>
      <w:r w:rsidR="0072721D">
        <w:rPr>
          <w:rFonts w:ascii="Verdana" w:hAnsi="Verdana" w:cs="Verdana-Bold"/>
          <w:b/>
          <w:bCs/>
          <w:color w:val="0070C0"/>
          <w:sz w:val="20"/>
          <w:szCs w:val="20"/>
        </w:rPr>
        <w:t xml:space="preserve">RY </w:t>
      </w:r>
      <w:r w:rsidR="004E649B" w:rsidRPr="0072721D">
        <w:rPr>
          <w:rFonts w:ascii="Verdana" w:hAnsi="Verdana" w:cs="Arial"/>
          <w:b/>
          <w:color w:val="0070C0"/>
          <w:sz w:val="20"/>
          <w:szCs w:val="20"/>
        </w:rPr>
        <w:t>dla technika ekonomisty i technika informatyka</w:t>
      </w:r>
      <w:r w:rsidR="0072721D">
        <w:rPr>
          <w:rFonts w:ascii="Verdana" w:hAnsi="Verdana" w:cs="Verdana-Bold"/>
          <w:b/>
          <w:bCs/>
          <w:color w:val="0070C0"/>
          <w:sz w:val="20"/>
          <w:szCs w:val="20"/>
        </w:rPr>
        <w:t xml:space="preserve">” </w:t>
      </w:r>
      <w:r w:rsidRPr="0072721D">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72721D" w:rsidRPr="00E56580" w:rsidRDefault="0072721D" w:rsidP="0072721D">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Pr>
          <w:rFonts w:ascii="Verdana" w:hAnsi="Verdana" w:cs="Verdana-Bold"/>
          <w:b/>
          <w:bCs/>
          <w:color w:val="000000"/>
          <w:sz w:val="18"/>
          <w:szCs w:val="18"/>
        </w:rPr>
        <w:t>RPLD.11.03.01-10-0053</w:t>
      </w:r>
      <w:r w:rsidRPr="00DA176C">
        <w:rPr>
          <w:rFonts w:ascii="Verdana" w:hAnsi="Verdana" w:cs="Verdana-Bold"/>
          <w:b/>
          <w:bCs/>
          <w:color w:val="000000"/>
          <w:sz w:val="18"/>
          <w:szCs w:val="18"/>
        </w:rPr>
        <w:t>/16-00</w:t>
      </w:r>
      <w:r>
        <w:rPr>
          <w:rFonts w:ascii="Verdana" w:hAnsi="Verdana" w:cs="Verdana-Bold"/>
          <w:b/>
          <w:bCs/>
          <w:color w:val="000000"/>
          <w:sz w:val="18"/>
          <w:szCs w:val="18"/>
        </w:rPr>
        <w:t>/3</w:t>
      </w:r>
    </w:p>
    <w:p w:rsidR="0072721D" w:rsidRPr="0072721D" w:rsidRDefault="0072721D" w:rsidP="00F761E2">
      <w:pPr>
        <w:autoSpaceDE w:val="0"/>
        <w:autoSpaceDN w:val="0"/>
        <w:adjustRightInd w:val="0"/>
        <w:spacing w:after="0" w:line="240" w:lineRule="auto"/>
        <w:jc w:val="center"/>
        <w:rPr>
          <w:rFonts w:ascii="Verdana" w:hAnsi="Verdana" w:cs="Verdana-Bold"/>
          <w:b/>
          <w:bCs/>
          <w:color w:val="0070C0"/>
          <w:sz w:val="20"/>
          <w:szCs w:val="20"/>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2D1C90">
        <w:rPr>
          <w:rFonts w:ascii="Verdana" w:hAnsi="Verdana" w:cs="Verdana-Bold"/>
          <w:b/>
          <w:bCs/>
          <w:color w:val="000000"/>
          <w:sz w:val="18"/>
          <w:szCs w:val="18"/>
        </w:rPr>
        <w:t xml:space="preserve">Nie otwierać przed </w:t>
      </w:r>
      <w:r w:rsidR="00C830E6">
        <w:rPr>
          <w:rFonts w:ascii="Verdana" w:hAnsi="Verdana" w:cs="Verdana-Bold"/>
          <w:b/>
          <w:bCs/>
          <w:color w:val="000000"/>
          <w:sz w:val="18"/>
          <w:szCs w:val="18"/>
        </w:rPr>
        <w:t>26</w:t>
      </w:r>
      <w:r w:rsidRPr="002D1C90">
        <w:rPr>
          <w:rFonts w:ascii="Verdana" w:hAnsi="Verdana" w:cs="Verdana-Bold"/>
          <w:b/>
          <w:bCs/>
          <w:color w:val="000000"/>
          <w:sz w:val="18"/>
          <w:szCs w:val="18"/>
        </w:rPr>
        <w:t>.</w:t>
      </w:r>
      <w:r w:rsidR="0075710F" w:rsidRPr="002D1C90">
        <w:rPr>
          <w:rFonts w:ascii="Verdana" w:hAnsi="Verdana" w:cs="Verdana-Bold"/>
          <w:b/>
          <w:bCs/>
          <w:color w:val="000000"/>
          <w:sz w:val="18"/>
          <w:szCs w:val="18"/>
        </w:rPr>
        <w:t>0</w:t>
      </w:r>
      <w:r w:rsidR="00035368">
        <w:rPr>
          <w:rFonts w:ascii="Verdana" w:hAnsi="Verdana" w:cs="Verdana-Bold"/>
          <w:b/>
          <w:bCs/>
          <w:color w:val="000000"/>
          <w:sz w:val="18"/>
          <w:szCs w:val="18"/>
        </w:rPr>
        <w:t>5</w:t>
      </w:r>
      <w:r w:rsidR="0075710F" w:rsidRPr="002D1C90">
        <w:rPr>
          <w:rFonts w:ascii="Verdana" w:hAnsi="Verdana" w:cs="Verdana-Bold"/>
          <w:b/>
          <w:bCs/>
          <w:color w:val="000000"/>
          <w:sz w:val="18"/>
          <w:szCs w:val="18"/>
        </w:rPr>
        <w:t>.2017</w:t>
      </w:r>
      <w:r w:rsidR="00C830E6">
        <w:rPr>
          <w:rFonts w:ascii="Verdana" w:hAnsi="Verdana" w:cs="Verdana-Bold"/>
          <w:b/>
          <w:bCs/>
          <w:color w:val="000000"/>
          <w:sz w:val="18"/>
          <w:szCs w:val="18"/>
        </w:rPr>
        <w:t xml:space="preserve"> r. godz. 12:4</w:t>
      </w:r>
      <w:r w:rsidR="000C7D3C" w:rsidRPr="002D1C90">
        <w:rPr>
          <w:rFonts w:ascii="Verdana" w:hAnsi="Verdana" w:cs="Verdana-Bold"/>
          <w:b/>
          <w:bCs/>
          <w:color w:val="000000"/>
          <w:sz w:val="18"/>
          <w:szCs w:val="18"/>
        </w:rPr>
        <w:t>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F22A2" w:rsidRDefault="00EF22A2"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2D1C90"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w:t>
      </w:r>
      <w:r w:rsidR="009B5DD8" w:rsidRPr="002D1C90">
        <w:rPr>
          <w:rFonts w:ascii="Verdana" w:hAnsi="Verdana" w:cs="Verdana-Bold"/>
          <w:b/>
          <w:bCs/>
          <w:color w:val="000000"/>
          <w:sz w:val="18"/>
          <w:szCs w:val="18"/>
        </w:rPr>
        <w:t xml:space="preserve">Poddębicach, ul. </w:t>
      </w:r>
      <w:r w:rsidR="00323513" w:rsidRPr="002D1C90">
        <w:rPr>
          <w:rFonts w:ascii="Verdana" w:hAnsi="Verdana" w:cs="Verdana-Bold"/>
          <w:b/>
          <w:bCs/>
          <w:color w:val="000000"/>
          <w:sz w:val="18"/>
          <w:szCs w:val="18"/>
        </w:rPr>
        <w:t>Polna 13/15</w:t>
      </w:r>
      <w:r w:rsidR="009B5DD8" w:rsidRPr="002D1C90">
        <w:rPr>
          <w:rFonts w:ascii="Verdana" w:hAnsi="Verdana" w:cs="Verdana-Bold"/>
          <w:b/>
          <w:bCs/>
          <w:color w:val="000000"/>
          <w:sz w:val="18"/>
          <w:szCs w:val="18"/>
        </w:rPr>
        <w:t>, 99-200 Poddębice</w:t>
      </w:r>
      <w:r w:rsidRPr="002D1C90">
        <w:rPr>
          <w:rFonts w:ascii="Verdana" w:hAnsi="Verdana" w:cs="Verdana"/>
          <w:color w:val="000000"/>
          <w:sz w:val="18"/>
          <w:szCs w:val="18"/>
        </w:rPr>
        <w:t xml:space="preserve"> do dnia </w:t>
      </w:r>
      <w:r w:rsidR="00C830E6">
        <w:rPr>
          <w:rFonts w:ascii="Verdana" w:hAnsi="Verdana" w:cs="Verdana-Bold"/>
          <w:b/>
          <w:bCs/>
          <w:color w:val="000000"/>
          <w:sz w:val="18"/>
          <w:szCs w:val="18"/>
        </w:rPr>
        <w:t>26</w:t>
      </w:r>
      <w:r w:rsidRPr="002D1C90">
        <w:rPr>
          <w:rFonts w:ascii="Verdana" w:hAnsi="Verdana" w:cs="Verdana-Bold"/>
          <w:b/>
          <w:bCs/>
          <w:color w:val="000000"/>
          <w:sz w:val="18"/>
          <w:szCs w:val="18"/>
        </w:rPr>
        <w:t>.</w:t>
      </w:r>
      <w:r w:rsidR="00D14AA0" w:rsidRPr="002D1C90">
        <w:rPr>
          <w:rFonts w:ascii="Verdana" w:hAnsi="Verdana" w:cs="Verdana-Bold"/>
          <w:b/>
          <w:bCs/>
          <w:color w:val="000000"/>
          <w:sz w:val="18"/>
          <w:szCs w:val="18"/>
        </w:rPr>
        <w:t>0</w:t>
      </w:r>
      <w:r w:rsidR="00035368">
        <w:rPr>
          <w:rFonts w:ascii="Verdana" w:hAnsi="Verdana" w:cs="Verdana-Bold"/>
          <w:b/>
          <w:bCs/>
          <w:color w:val="000000"/>
          <w:sz w:val="18"/>
          <w:szCs w:val="18"/>
        </w:rPr>
        <w:t>5</w:t>
      </w:r>
      <w:r w:rsidR="00D14AA0" w:rsidRPr="002D1C90">
        <w:rPr>
          <w:rFonts w:ascii="Verdana" w:hAnsi="Verdana" w:cs="Verdana-Bold"/>
          <w:b/>
          <w:bCs/>
          <w:color w:val="000000"/>
          <w:sz w:val="18"/>
          <w:szCs w:val="18"/>
        </w:rPr>
        <w:t>.2017</w:t>
      </w:r>
      <w:r w:rsidRPr="002D1C90">
        <w:rPr>
          <w:rFonts w:ascii="Verdana" w:hAnsi="Verdana" w:cs="Verdana-Bold"/>
          <w:b/>
          <w:bCs/>
          <w:color w:val="000000"/>
          <w:sz w:val="18"/>
          <w:szCs w:val="18"/>
        </w:rPr>
        <w:t xml:space="preserve"> r. </w:t>
      </w:r>
      <w:r w:rsidR="009B2E85" w:rsidRPr="002D1C90">
        <w:rPr>
          <w:rFonts w:ascii="Verdana" w:hAnsi="Verdana" w:cs="Verdana"/>
          <w:color w:val="000000"/>
          <w:sz w:val="18"/>
          <w:szCs w:val="18"/>
        </w:rPr>
        <w:t xml:space="preserve">do godz. </w:t>
      </w:r>
      <w:r w:rsidRPr="002D1C90">
        <w:rPr>
          <w:rFonts w:ascii="Verdana" w:hAnsi="Verdana" w:cs="Verdana-Bold"/>
          <w:b/>
          <w:bCs/>
          <w:color w:val="000000"/>
          <w:sz w:val="18"/>
          <w:szCs w:val="18"/>
        </w:rPr>
        <w:t>1</w:t>
      </w:r>
      <w:r w:rsidR="00C830E6">
        <w:rPr>
          <w:rFonts w:ascii="Verdana" w:hAnsi="Verdana" w:cs="Verdana-Bold"/>
          <w:b/>
          <w:bCs/>
          <w:color w:val="000000"/>
          <w:sz w:val="18"/>
          <w:szCs w:val="18"/>
        </w:rPr>
        <w:t>2</w:t>
      </w:r>
      <w:r w:rsidR="00EF0F86" w:rsidRPr="002D1C90">
        <w:rPr>
          <w:rFonts w:ascii="Verdana" w:hAnsi="Verdana" w:cs="Verdana-Bold"/>
          <w:b/>
          <w:bCs/>
          <w:color w:val="000000"/>
          <w:sz w:val="18"/>
          <w:szCs w:val="18"/>
        </w:rPr>
        <w:t>:</w:t>
      </w:r>
      <w:r w:rsidR="00C830E6">
        <w:rPr>
          <w:rFonts w:ascii="Verdana" w:hAnsi="Verdana" w:cs="Verdana-Bold"/>
          <w:b/>
          <w:bCs/>
          <w:color w:val="000000"/>
          <w:sz w:val="18"/>
          <w:szCs w:val="18"/>
        </w:rPr>
        <w:t>3</w:t>
      </w:r>
      <w:r w:rsidR="000C7D3C" w:rsidRPr="002D1C90">
        <w:rPr>
          <w:rFonts w:ascii="Verdana" w:hAnsi="Verdana" w:cs="Verdana-Bold"/>
          <w:b/>
          <w:bCs/>
          <w:color w:val="000000"/>
          <w:sz w:val="18"/>
          <w:szCs w:val="18"/>
        </w:rPr>
        <w:t>0</w:t>
      </w:r>
      <w:r w:rsidR="00323513" w:rsidRPr="002D1C90">
        <w:rPr>
          <w:rFonts w:ascii="Verdana" w:hAnsi="Verdana" w:cs="Verdana-Bold"/>
          <w:b/>
          <w:bCs/>
          <w:color w:val="000000"/>
          <w:sz w:val="18"/>
          <w:szCs w:val="18"/>
        </w:rPr>
        <w:t xml:space="preserve"> w sekretariacie szkoły</w:t>
      </w:r>
      <w:r w:rsidRPr="002D1C90">
        <w:rPr>
          <w:rFonts w:ascii="Verdana" w:hAnsi="Verdana" w:cs="Verdana-Bold"/>
          <w:b/>
          <w:bCs/>
          <w:color w:val="000000"/>
          <w:sz w:val="18"/>
          <w:szCs w:val="18"/>
        </w:rPr>
        <w:t>.</w:t>
      </w:r>
    </w:p>
    <w:p w:rsidR="009B2E85" w:rsidRPr="002D1C90" w:rsidRDefault="009B2E85" w:rsidP="00B25F1A">
      <w:pPr>
        <w:autoSpaceDE w:val="0"/>
        <w:autoSpaceDN w:val="0"/>
        <w:adjustRightInd w:val="0"/>
        <w:spacing w:after="0" w:line="240" w:lineRule="auto"/>
        <w:rPr>
          <w:rFonts w:ascii="Verdana" w:hAnsi="Verdana" w:cs="Verdana"/>
          <w:color w:val="000000"/>
          <w:sz w:val="18"/>
          <w:szCs w:val="18"/>
        </w:rPr>
      </w:pPr>
    </w:p>
    <w:p w:rsidR="00B25F1A" w:rsidRPr="002D1C90" w:rsidRDefault="00B25F1A" w:rsidP="00B25F1A">
      <w:pPr>
        <w:autoSpaceDE w:val="0"/>
        <w:autoSpaceDN w:val="0"/>
        <w:adjustRightInd w:val="0"/>
        <w:spacing w:after="0" w:line="240" w:lineRule="auto"/>
        <w:rPr>
          <w:rFonts w:ascii="Verdana" w:hAnsi="Verdana" w:cs="Verdana"/>
          <w:color w:val="000000"/>
          <w:sz w:val="18"/>
          <w:szCs w:val="18"/>
        </w:rPr>
      </w:pPr>
      <w:r w:rsidRPr="002D1C90">
        <w:rPr>
          <w:rFonts w:ascii="Verdana" w:hAnsi="Verdana" w:cs="Verdana"/>
          <w:b/>
          <w:color w:val="000000"/>
          <w:sz w:val="18"/>
          <w:szCs w:val="18"/>
        </w:rPr>
        <w:t>2</w:t>
      </w:r>
      <w:r w:rsidRPr="002D1C90">
        <w:rPr>
          <w:rFonts w:ascii="Verdana" w:hAnsi="Verdana" w:cs="Verdana"/>
          <w:color w:val="000000"/>
          <w:sz w:val="18"/>
          <w:szCs w:val="18"/>
        </w:rPr>
        <w:t>. Oferty złożone po terminie zostaną zwrócone wykonawcom bez otwierania.</w:t>
      </w:r>
    </w:p>
    <w:p w:rsidR="009B2E85" w:rsidRPr="002D1C90"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2D1C90">
        <w:rPr>
          <w:rFonts w:ascii="Verdana" w:hAnsi="Verdana" w:cs="Verdana"/>
          <w:b/>
          <w:color w:val="000000"/>
          <w:sz w:val="18"/>
          <w:szCs w:val="18"/>
        </w:rPr>
        <w:t>3</w:t>
      </w:r>
      <w:r w:rsidRPr="002D1C90">
        <w:rPr>
          <w:rFonts w:ascii="Verdana" w:hAnsi="Verdana" w:cs="Verdana"/>
          <w:color w:val="000000"/>
          <w:sz w:val="18"/>
          <w:szCs w:val="18"/>
        </w:rPr>
        <w:t xml:space="preserve">. Otwarcie ofert nastąpi w siedzibie zamawiającego dnia </w:t>
      </w:r>
      <w:r w:rsidR="00C830E6">
        <w:rPr>
          <w:rFonts w:ascii="Verdana" w:hAnsi="Verdana" w:cs="Verdana-Bold"/>
          <w:b/>
          <w:bCs/>
          <w:color w:val="000000"/>
          <w:sz w:val="18"/>
          <w:szCs w:val="18"/>
        </w:rPr>
        <w:t>26</w:t>
      </w:r>
      <w:r w:rsidR="00D14AA0" w:rsidRPr="002D1C90">
        <w:rPr>
          <w:rFonts w:ascii="Verdana" w:hAnsi="Verdana" w:cs="Verdana-Bold"/>
          <w:b/>
          <w:bCs/>
          <w:color w:val="000000"/>
          <w:sz w:val="18"/>
          <w:szCs w:val="18"/>
        </w:rPr>
        <w:t>.0</w:t>
      </w:r>
      <w:r w:rsidR="00035368">
        <w:rPr>
          <w:rFonts w:ascii="Verdana" w:hAnsi="Verdana" w:cs="Verdana-Bold"/>
          <w:b/>
          <w:bCs/>
          <w:color w:val="000000"/>
          <w:sz w:val="18"/>
          <w:szCs w:val="18"/>
        </w:rPr>
        <w:t>5</w:t>
      </w:r>
      <w:r w:rsidRPr="002D1C90">
        <w:rPr>
          <w:rFonts w:ascii="Verdana" w:hAnsi="Verdana" w:cs="Verdana-Bold"/>
          <w:b/>
          <w:bCs/>
          <w:color w:val="000000"/>
          <w:sz w:val="18"/>
          <w:szCs w:val="18"/>
        </w:rPr>
        <w:t>.201</w:t>
      </w:r>
      <w:r w:rsidR="00D14AA0" w:rsidRPr="002D1C90">
        <w:rPr>
          <w:rFonts w:ascii="Verdana" w:hAnsi="Verdana" w:cs="Verdana-Bold"/>
          <w:b/>
          <w:bCs/>
          <w:color w:val="000000"/>
          <w:sz w:val="18"/>
          <w:szCs w:val="18"/>
        </w:rPr>
        <w:t>7</w:t>
      </w:r>
      <w:r w:rsidRPr="002D1C90">
        <w:rPr>
          <w:rFonts w:ascii="Verdana" w:hAnsi="Verdana" w:cs="Verdana-Bold"/>
          <w:b/>
          <w:bCs/>
          <w:color w:val="000000"/>
          <w:sz w:val="18"/>
          <w:szCs w:val="18"/>
        </w:rPr>
        <w:t xml:space="preserve"> r. </w:t>
      </w:r>
      <w:r w:rsidRPr="002D1C90">
        <w:rPr>
          <w:rFonts w:ascii="Verdana" w:hAnsi="Verdana" w:cs="Verdana"/>
          <w:color w:val="000000"/>
          <w:sz w:val="18"/>
          <w:szCs w:val="18"/>
        </w:rPr>
        <w:t xml:space="preserve">o godz. </w:t>
      </w:r>
      <w:r w:rsidRPr="002D1C90">
        <w:rPr>
          <w:rFonts w:ascii="Verdana" w:hAnsi="Verdana" w:cs="Verdana-Bold"/>
          <w:b/>
          <w:bCs/>
          <w:color w:val="000000"/>
          <w:sz w:val="18"/>
          <w:szCs w:val="18"/>
        </w:rPr>
        <w:t>1</w:t>
      </w:r>
      <w:r w:rsidR="00C830E6">
        <w:rPr>
          <w:rFonts w:ascii="Verdana" w:hAnsi="Verdana" w:cs="Verdana-Bold"/>
          <w:b/>
          <w:bCs/>
          <w:color w:val="000000"/>
          <w:sz w:val="18"/>
          <w:szCs w:val="18"/>
        </w:rPr>
        <w:t>2:4</w:t>
      </w:r>
      <w:bookmarkStart w:id="0" w:name="_GoBack"/>
      <w:bookmarkEnd w:id="0"/>
      <w:r w:rsidR="000C7D3C" w:rsidRPr="002D1C90">
        <w:rPr>
          <w:rFonts w:ascii="Verdana" w:hAnsi="Verdana" w:cs="Verdana-Bold"/>
          <w:b/>
          <w:bCs/>
          <w:color w:val="000000"/>
          <w:sz w:val="18"/>
          <w:szCs w:val="18"/>
        </w:rPr>
        <w:t>5</w:t>
      </w:r>
      <w:r w:rsidR="005D1D1F" w:rsidRPr="002D1C90">
        <w:rPr>
          <w:rFonts w:ascii="Verdana" w:hAnsi="Verdana" w:cs="Verdana-Bold"/>
          <w:b/>
          <w:bCs/>
          <w:color w:val="000000"/>
          <w:sz w:val="18"/>
          <w:szCs w:val="18"/>
        </w:rPr>
        <w:t>,</w:t>
      </w:r>
      <w:r w:rsidR="005D1D1F" w:rsidRPr="002D1C90">
        <w:rPr>
          <w:rFonts w:ascii="Verdana" w:hAnsi="Verdana" w:cs="Verdana-Bold"/>
          <w:bCs/>
          <w:color w:val="000000"/>
          <w:sz w:val="18"/>
          <w:szCs w:val="18"/>
        </w:rPr>
        <w:t xml:space="preserve"> pokój </w:t>
      </w:r>
      <w:r w:rsidR="00E44D7B" w:rsidRPr="002D1C90">
        <w:rPr>
          <w:rFonts w:ascii="Verdana" w:hAnsi="Verdana" w:cs="Verdana-Bold"/>
          <w:bCs/>
          <w:color w:val="000000"/>
          <w:sz w:val="18"/>
          <w:szCs w:val="18"/>
        </w:rPr>
        <w:t>010</w:t>
      </w:r>
      <w:r w:rsidR="005D1D1F" w:rsidRPr="002D1C90">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E631FD" w:rsidRDefault="00E631FD" w:rsidP="00B05D78">
      <w:pPr>
        <w:autoSpaceDE w:val="0"/>
        <w:autoSpaceDN w:val="0"/>
        <w:adjustRightInd w:val="0"/>
        <w:spacing w:after="0" w:line="240" w:lineRule="auto"/>
        <w:jc w:val="both"/>
        <w:rPr>
          <w:rFonts w:ascii="Verdana" w:hAnsi="Verdana" w:cs="Verdana"/>
          <w:color w:val="000000"/>
          <w:sz w:val="18"/>
          <w:szCs w:val="18"/>
        </w:rPr>
      </w:pPr>
    </w:p>
    <w:p w:rsidR="00A84FF5" w:rsidRPr="00A84FF5" w:rsidRDefault="00E631FD" w:rsidP="00A84FF5">
      <w:pPr>
        <w:autoSpaceDE w:val="0"/>
        <w:autoSpaceDN w:val="0"/>
        <w:adjustRightInd w:val="0"/>
        <w:spacing w:after="0" w:line="240" w:lineRule="auto"/>
        <w:jc w:val="both"/>
        <w:rPr>
          <w:rFonts w:ascii="Verdana" w:hAnsi="Verdana" w:cs="Verdana"/>
          <w:color w:val="000000"/>
          <w:sz w:val="18"/>
          <w:szCs w:val="18"/>
        </w:rPr>
      </w:pPr>
      <w:r w:rsidRPr="00E631FD">
        <w:rPr>
          <w:rFonts w:ascii="Verdana" w:hAnsi="Verdana" w:cs="Verdana"/>
          <w:b/>
          <w:color w:val="000000"/>
          <w:sz w:val="18"/>
          <w:szCs w:val="18"/>
        </w:rPr>
        <w:t>8</w:t>
      </w:r>
      <w:r>
        <w:rPr>
          <w:rFonts w:ascii="Verdana" w:hAnsi="Verdana" w:cs="Verdana"/>
          <w:color w:val="000000"/>
          <w:sz w:val="18"/>
          <w:szCs w:val="18"/>
        </w:rPr>
        <w:t xml:space="preserve">. </w:t>
      </w:r>
      <w:r w:rsidR="00DB3897">
        <w:rPr>
          <w:rFonts w:ascii="Verdana" w:hAnsi="Verdana" w:cs="Verdana"/>
          <w:color w:val="000000"/>
          <w:sz w:val="18"/>
          <w:szCs w:val="18"/>
        </w:rPr>
        <w:t xml:space="preserve">Do wyliczenia ceny należy przyjąć podatek </w:t>
      </w:r>
      <w:r w:rsidR="00DB3897" w:rsidRPr="00DB3897">
        <w:rPr>
          <w:rFonts w:ascii="Verdana" w:hAnsi="Verdana" w:cs="Verdana"/>
          <w:b/>
          <w:color w:val="000000"/>
          <w:sz w:val="18"/>
          <w:szCs w:val="18"/>
        </w:rPr>
        <w:t>VAT w wysokości 23%.</w:t>
      </w:r>
      <w:r w:rsidR="00DB3897">
        <w:rPr>
          <w:rFonts w:ascii="Verdana" w:hAnsi="Verdana" w:cs="Verdana"/>
          <w:color w:val="000000"/>
          <w:sz w:val="18"/>
          <w:szCs w:val="18"/>
        </w:rPr>
        <w:t xml:space="preserve"> </w:t>
      </w:r>
      <w:r>
        <w:rPr>
          <w:rFonts w:ascii="Verdana" w:hAnsi="Verdana" w:cs="Verdana"/>
          <w:color w:val="000000"/>
          <w:sz w:val="18"/>
          <w:szCs w:val="18"/>
        </w:rPr>
        <w:t xml:space="preserve">Po rozstrzygnięciu postępowania Zamawiający będzie ubiegał się o zastosowanie przy zakupie 0% stawki VAT na sprzęt komputerowy, zgodnie z ustawą z dnia 11 marca 2004 r. o podatku od towarów i usług </w:t>
      </w:r>
      <w:r w:rsidR="00A84FF5" w:rsidRPr="00A84FF5">
        <w:rPr>
          <w:rFonts w:ascii="Verdana" w:hAnsi="Verdana" w:cs="Verdana"/>
          <w:color w:val="000000"/>
          <w:sz w:val="18"/>
          <w:szCs w:val="18"/>
        </w:rPr>
        <w:t>(Dz. U. z 2016 r. nr 710 z późn. zm., rozdział 4 art.83 ust. 1 pkt. 26).</w:t>
      </w:r>
    </w:p>
    <w:p w:rsidR="00A84FF5" w:rsidRPr="00A84FF5" w:rsidRDefault="00A84FF5" w:rsidP="00A84FF5">
      <w:pPr>
        <w:autoSpaceDE w:val="0"/>
        <w:autoSpaceDN w:val="0"/>
        <w:adjustRightInd w:val="0"/>
        <w:spacing w:after="0" w:line="240" w:lineRule="auto"/>
        <w:rPr>
          <w:rFonts w:ascii="Verdana" w:hAnsi="Verdana" w:cs="Verdana-Bold"/>
          <w:bCs/>
          <w:color w:val="000000"/>
          <w:sz w:val="20"/>
          <w:szCs w:val="20"/>
          <w:highlight w:val="yellow"/>
        </w:rPr>
      </w:pPr>
    </w:p>
    <w:p w:rsidR="0061456C" w:rsidRDefault="0061456C" w:rsidP="00A84FF5">
      <w:pPr>
        <w:autoSpaceDE w:val="0"/>
        <w:autoSpaceDN w:val="0"/>
        <w:adjustRightInd w:val="0"/>
        <w:spacing w:after="0" w:line="240" w:lineRule="auto"/>
        <w:jc w:val="both"/>
        <w:rPr>
          <w:rFonts w:ascii="Verdana-Bold" w:hAnsi="Verdana-Bold" w:cs="Verdana-Bold"/>
          <w:b/>
          <w:bCs/>
          <w:color w:val="000000"/>
          <w:sz w:val="18"/>
          <w:szCs w:val="18"/>
        </w:rPr>
      </w:pPr>
    </w:p>
    <w:p w:rsidR="005F3E1D" w:rsidRDefault="005F3E1D"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w:t>
      </w:r>
      <w:r w:rsidR="006B62D9" w:rsidRPr="005C09F2">
        <w:rPr>
          <w:rFonts w:ascii="Verdana" w:hAnsi="Verdana" w:cs="Verdana"/>
          <w:b/>
          <w:color w:val="FF0000"/>
          <w:sz w:val="18"/>
          <w:szCs w:val="18"/>
        </w:rPr>
        <w:t xml:space="preserve">dla </w:t>
      </w:r>
      <w:r w:rsidR="00DB3897">
        <w:rPr>
          <w:rFonts w:ascii="Verdana" w:hAnsi="Verdana" w:cs="Verdana"/>
          <w:b/>
          <w:color w:val="FF0000"/>
          <w:sz w:val="18"/>
          <w:szCs w:val="18"/>
        </w:rPr>
        <w:t>wszystkich</w:t>
      </w:r>
      <w:r w:rsidR="006B62D9" w:rsidRPr="005C09F2">
        <w:rPr>
          <w:rFonts w:ascii="Verdana" w:hAnsi="Verdana" w:cs="Verdana"/>
          <w:b/>
          <w:color w:val="FF0000"/>
          <w:sz w:val="18"/>
          <w:szCs w:val="18"/>
        </w:rPr>
        <w:t xml:space="preserve"> części</w:t>
      </w:r>
      <w:r w:rsidR="006B62D9">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FB1712"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FB1712">
        <w:rPr>
          <w:rFonts w:ascii="Verdana" w:hAnsi="Verdana" w:cs="Verdana"/>
          <w:b/>
          <w:color w:val="000000"/>
          <w:sz w:val="18"/>
          <w:szCs w:val="18"/>
        </w:rPr>
        <w:t xml:space="preserve">C </w:t>
      </w:r>
      <w:r w:rsidR="00B25F1A" w:rsidRPr="00FB1712">
        <w:rPr>
          <w:rFonts w:ascii="Verdana" w:hAnsi="Verdana" w:cs="Verdana"/>
          <w:b/>
          <w:color w:val="000000"/>
          <w:sz w:val="12"/>
          <w:szCs w:val="12"/>
        </w:rPr>
        <w:t>min</w:t>
      </w:r>
    </w:p>
    <w:p w:rsidR="00B25F1A" w:rsidRPr="00FB1712" w:rsidRDefault="009B2E85" w:rsidP="00B25F1A">
      <w:pPr>
        <w:autoSpaceDE w:val="0"/>
        <w:autoSpaceDN w:val="0"/>
        <w:adjustRightInd w:val="0"/>
        <w:spacing w:after="0" w:line="240" w:lineRule="auto"/>
        <w:rPr>
          <w:rFonts w:ascii="Verdana" w:hAnsi="Verdana" w:cs="Verdana"/>
          <w:b/>
          <w:color w:val="000000"/>
          <w:sz w:val="18"/>
          <w:szCs w:val="18"/>
        </w:rPr>
      </w:pPr>
      <w:r w:rsidRPr="00FB1712">
        <w:rPr>
          <w:rFonts w:ascii="Verdana" w:hAnsi="Verdana" w:cs="Verdana"/>
          <w:b/>
          <w:color w:val="000000"/>
          <w:sz w:val="18"/>
          <w:szCs w:val="18"/>
        </w:rPr>
        <w:tab/>
      </w:r>
      <w:r w:rsidRPr="00FB1712">
        <w:rPr>
          <w:rFonts w:ascii="Verdana" w:hAnsi="Verdana" w:cs="Verdana"/>
          <w:b/>
          <w:color w:val="000000"/>
          <w:sz w:val="18"/>
          <w:szCs w:val="18"/>
        </w:rPr>
        <w:tab/>
      </w:r>
      <w:r w:rsidRPr="00FB1712">
        <w:rPr>
          <w:rFonts w:ascii="Verdana" w:hAnsi="Verdana" w:cs="Verdana"/>
          <w:b/>
          <w:color w:val="000000"/>
          <w:sz w:val="18"/>
          <w:szCs w:val="18"/>
        </w:rPr>
        <w:tab/>
      </w:r>
      <w:r w:rsidR="007B7748" w:rsidRPr="00FB1712">
        <w:rPr>
          <w:rFonts w:ascii="Verdana" w:hAnsi="Verdana" w:cs="Verdana"/>
          <w:b/>
          <w:color w:val="000000"/>
          <w:sz w:val="18"/>
          <w:szCs w:val="18"/>
        </w:rPr>
        <w:tab/>
      </w:r>
      <w:r w:rsidR="007B7748" w:rsidRPr="00FB1712">
        <w:rPr>
          <w:rFonts w:ascii="Verdana" w:hAnsi="Verdana" w:cs="Verdana"/>
          <w:b/>
          <w:color w:val="000000"/>
          <w:sz w:val="18"/>
          <w:szCs w:val="18"/>
        </w:rPr>
        <w:tab/>
      </w:r>
      <w:r w:rsidR="000F2ED0" w:rsidRPr="00FB1712">
        <w:rPr>
          <w:rFonts w:ascii="Verdana" w:hAnsi="Verdana" w:cs="Verdana"/>
          <w:b/>
          <w:color w:val="000000"/>
          <w:sz w:val="18"/>
          <w:szCs w:val="18"/>
        </w:rPr>
        <w:t>C</w:t>
      </w:r>
      <w:r w:rsidR="00B25F1A" w:rsidRPr="00FB1712">
        <w:rPr>
          <w:rFonts w:ascii="Verdana" w:hAnsi="Verdana" w:cs="Verdana"/>
          <w:b/>
          <w:color w:val="000000"/>
          <w:sz w:val="18"/>
          <w:szCs w:val="18"/>
        </w:rPr>
        <w:t xml:space="preserve"> =</w:t>
      </w:r>
      <w:r w:rsidRPr="00FB1712">
        <w:rPr>
          <w:rFonts w:ascii="Verdana" w:hAnsi="Verdana" w:cs="Verdana"/>
          <w:b/>
          <w:color w:val="000000"/>
          <w:sz w:val="18"/>
          <w:szCs w:val="18"/>
        </w:rPr>
        <w:tab/>
      </w:r>
      <w:r w:rsidR="00B25F1A" w:rsidRPr="00FB1712">
        <w:rPr>
          <w:rFonts w:ascii="Verdana" w:hAnsi="Verdana" w:cs="Verdana"/>
          <w:b/>
          <w:color w:val="000000"/>
          <w:sz w:val="18"/>
          <w:szCs w:val="18"/>
        </w:rPr>
        <w:t>-------</w:t>
      </w:r>
      <w:r w:rsidR="00447B1D" w:rsidRPr="00FB1712">
        <w:rPr>
          <w:rFonts w:ascii="Verdana" w:hAnsi="Verdana" w:cs="Verdana"/>
          <w:b/>
          <w:color w:val="000000"/>
          <w:sz w:val="18"/>
          <w:szCs w:val="18"/>
        </w:rPr>
        <w:t>----</w:t>
      </w:r>
      <w:r w:rsidR="00B25F1A" w:rsidRPr="00FB1712">
        <w:rPr>
          <w:rFonts w:ascii="Verdana" w:hAnsi="Verdana" w:cs="Verdana"/>
          <w:b/>
          <w:color w:val="000000"/>
          <w:sz w:val="18"/>
          <w:szCs w:val="18"/>
        </w:rPr>
        <w:t xml:space="preserve"> </w:t>
      </w:r>
      <w:r w:rsidR="000D5949" w:rsidRPr="00FB1712">
        <w:rPr>
          <w:rFonts w:ascii="Verdana" w:hAnsi="Verdana" w:cs="Verdana"/>
          <w:b/>
          <w:color w:val="000000"/>
          <w:sz w:val="18"/>
          <w:szCs w:val="18"/>
        </w:rPr>
        <w:t xml:space="preserve">x </w:t>
      </w:r>
      <w:r w:rsidR="00835257" w:rsidRPr="00FB1712">
        <w:rPr>
          <w:rFonts w:ascii="Verdana" w:hAnsi="Verdana" w:cs="Verdana"/>
          <w:b/>
          <w:color w:val="000000"/>
          <w:sz w:val="18"/>
          <w:szCs w:val="18"/>
        </w:rPr>
        <w:t>6</w:t>
      </w:r>
      <w:r w:rsidR="00B25F1A" w:rsidRPr="00FB1712">
        <w:rPr>
          <w:rFonts w:ascii="Verdana" w:hAnsi="Verdana" w:cs="Verdana"/>
          <w:b/>
          <w:color w:val="000000"/>
          <w:sz w:val="18"/>
          <w:szCs w:val="18"/>
        </w:rPr>
        <w:t>0</w:t>
      </w:r>
      <w:r w:rsidR="00773E15" w:rsidRPr="00FB1712">
        <w:rPr>
          <w:rFonts w:ascii="Verdana" w:hAnsi="Verdana" w:cs="Verdana"/>
          <w:b/>
          <w:color w:val="000000"/>
          <w:sz w:val="18"/>
          <w:szCs w:val="18"/>
        </w:rPr>
        <w:t>,00</w:t>
      </w:r>
    </w:p>
    <w:p w:rsidR="00B25F1A" w:rsidRPr="00FB1712" w:rsidRDefault="009B2E85" w:rsidP="00B25F1A">
      <w:pPr>
        <w:autoSpaceDE w:val="0"/>
        <w:autoSpaceDN w:val="0"/>
        <w:adjustRightInd w:val="0"/>
        <w:spacing w:after="0" w:line="240" w:lineRule="auto"/>
        <w:rPr>
          <w:rFonts w:ascii="Verdana" w:hAnsi="Verdana" w:cs="Verdana"/>
          <w:b/>
          <w:color w:val="000000"/>
          <w:sz w:val="12"/>
          <w:szCs w:val="12"/>
        </w:rPr>
      </w:pPr>
      <w:r w:rsidRPr="00FB1712">
        <w:rPr>
          <w:rFonts w:ascii="Verdana" w:hAnsi="Verdana" w:cs="Verdana"/>
          <w:b/>
          <w:color w:val="000000"/>
          <w:sz w:val="18"/>
          <w:szCs w:val="18"/>
        </w:rPr>
        <w:tab/>
      </w:r>
      <w:r w:rsidRPr="00FB1712">
        <w:rPr>
          <w:rFonts w:ascii="Verdana" w:hAnsi="Verdana" w:cs="Verdana"/>
          <w:b/>
          <w:color w:val="000000"/>
          <w:sz w:val="18"/>
          <w:szCs w:val="18"/>
        </w:rPr>
        <w:tab/>
      </w:r>
      <w:r w:rsidRPr="00FB1712">
        <w:rPr>
          <w:rFonts w:ascii="Verdana" w:hAnsi="Verdana" w:cs="Verdana"/>
          <w:b/>
          <w:color w:val="000000"/>
          <w:sz w:val="18"/>
          <w:szCs w:val="18"/>
        </w:rPr>
        <w:tab/>
      </w:r>
      <w:r w:rsidR="007B7748" w:rsidRPr="00FB1712">
        <w:rPr>
          <w:rFonts w:ascii="Verdana" w:hAnsi="Verdana" w:cs="Verdana"/>
          <w:b/>
          <w:color w:val="000000"/>
          <w:sz w:val="18"/>
          <w:szCs w:val="18"/>
        </w:rPr>
        <w:tab/>
      </w:r>
      <w:r w:rsidR="007B7748" w:rsidRPr="00FB1712">
        <w:rPr>
          <w:rFonts w:ascii="Verdana" w:hAnsi="Verdana" w:cs="Verdana"/>
          <w:b/>
          <w:color w:val="000000"/>
          <w:sz w:val="18"/>
          <w:szCs w:val="18"/>
        </w:rPr>
        <w:tab/>
      </w:r>
      <w:r w:rsidRPr="00FB1712">
        <w:rPr>
          <w:rFonts w:ascii="Verdana" w:hAnsi="Verdana" w:cs="Verdana"/>
          <w:b/>
          <w:color w:val="000000"/>
          <w:sz w:val="18"/>
          <w:szCs w:val="18"/>
        </w:rPr>
        <w:tab/>
      </w:r>
      <w:r w:rsidR="000F2ED0" w:rsidRPr="00FB1712">
        <w:rPr>
          <w:rFonts w:ascii="Verdana" w:hAnsi="Verdana" w:cs="Verdana"/>
          <w:b/>
          <w:color w:val="000000"/>
          <w:sz w:val="18"/>
          <w:szCs w:val="18"/>
        </w:rPr>
        <w:t xml:space="preserve">    </w:t>
      </w:r>
      <w:r w:rsidR="00B25F1A" w:rsidRPr="00FB1712">
        <w:rPr>
          <w:rFonts w:ascii="Verdana" w:hAnsi="Verdana" w:cs="Verdana"/>
          <w:b/>
          <w:color w:val="000000"/>
          <w:sz w:val="18"/>
          <w:szCs w:val="18"/>
        </w:rPr>
        <w:t xml:space="preserve">C </w:t>
      </w:r>
      <w:r w:rsidR="00B25F1A" w:rsidRPr="00FB1712">
        <w:rPr>
          <w:rFonts w:ascii="Verdana" w:hAnsi="Verdana" w:cs="Verdana"/>
          <w:b/>
          <w:color w:val="000000"/>
          <w:sz w:val="12"/>
          <w:szCs w:val="12"/>
        </w:rPr>
        <w:t>bad</w:t>
      </w:r>
    </w:p>
    <w:p w:rsidR="00595E42" w:rsidRPr="00FB1712" w:rsidRDefault="00595E42" w:rsidP="00B25F1A">
      <w:pPr>
        <w:autoSpaceDE w:val="0"/>
        <w:autoSpaceDN w:val="0"/>
        <w:adjustRightInd w:val="0"/>
        <w:spacing w:after="0" w:line="240" w:lineRule="auto"/>
        <w:rPr>
          <w:rFonts w:ascii="Verdana" w:hAnsi="Verdana" w:cs="Verdana"/>
          <w:color w:val="000000"/>
          <w:sz w:val="18"/>
          <w:szCs w:val="18"/>
        </w:rPr>
      </w:pPr>
    </w:p>
    <w:p w:rsidR="00B25F1A" w:rsidRPr="00FB1712" w:rsidRDefault="00B25F1A" w:rsidP="00B25F1A">
      <w:pPr>
        <w:autoSpaceDE w:val="0"/>
        <w:autoSpaceDN w:val="0"/>
        <w:adjustRightInd w:val="0"/>
        <w:spacing w:after="0" w:line="240" w:lineRule="auto"/>
        <w:rPr>
          <w:rFonts w:ascii="Verdana" w:hAnsi="Verdana" w:cs="Verdana"/>
          <w:color w:val="000000"/>
          <w:sz w:val="18"/>
          <w:szCs w:val="18"/>
        </w:rPr>
      </w:pPr>
      <w:r w:rsidRPr="00FB1712">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Gwarancja</w:t>
      </w:r>
      <w:r w:rsidR="005F3E1D">
        <w:rPr>
          <w:rFonts w:ascii="Verdana" w:hAnsi="Verdana" w:cs="Verdana"/>
          <w:b/>
          <w:color w:val="000000"/>
          <w:sz w:val="18"/>
          <w:szCs w:val="18"/>
        </w:rPr>
        <w:t xml:space="preserve"> </w:t>
      </w:r>
      <w:r w:rsidR="006E649D">
        <w:rPr>
          <w:rFonts w:ascii="Verdana" w:hAnsi="Verdana" w:cs="Verdana"/>
          <w:b/>
          <w:color w:val="000000"/>
          <w:sz w:val="18"/>
          <w:szCs w:val="18"/>
        </w:rPr>
        <w:t xml:space="preserve">–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B62D9" w:rsidRPr="006B62D9" w:rsidRDefault="006E649D" w:rsidP="006B62D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t>
      </w:r>
      <w:r w:rsidR="00B96482">
        <w:rPr>
          <w:rFonts w:ascii="Verdana" w:hAnsi="Verdana" w:cs="Verdana"/>
          <w:color w:val="000000"/>
          <w:sz w:val="18"/>
          <w:szCs w:val="18"/>
        </w:rPr>
        <w:t xml:space="preserve">podanego </w:t>
      </w:r>
      <w:r w:rsidR="00F7040A">
        <w:rPr>
          <w:rFonts w:ascii="Verdana" w:hAnsi="Verdana" w:cs="Verdana"/>
          <w:color w:val="000000"/>
          <w:sz w:val="18"/>
          <w:szCs w:val="18"/>
        </w:rPr>
        <w:t xml:space="preserve">w </w:t>
      </w:r>
      <w:r w:rsidR="005F3E1D">
        <w:rPr>
          <w:rFonts w:ascii="Verdana" w:hAnsi="Verdana" w:cs="Verdana"/>
          <w:color w:val="000000"/>
          <w:sz w:val="18"/>
          <w:szCs w:val="18"/>
        </w:rPr>
        <w:t>miesiącach.</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w:t>
      </w:r>
      <w:r w:rsidR="00672E52">
        <w:rPr>
          <w:rFonts w:ascii="Verdana" w:hAnsi="Verdana" w:cs="Verdana"/>
          <w:color w:val="000000"/>
          <w:sz w:val="18"/>
          <w:szCs w:val="18"/>
        </w:rPr>
        <w:t xml:space="preserve"> </w:t>
      </w:r>
      <w:r w:rsidRPr="003B724A">
        <w:rPr>
          <w:rFonts w:ascii="Verdana" w:hAnsi="Verdana" w:cs="Verdana"/>
          <w:color w:val="000000"/>
          <w:sz w:val="18"/>
          <w:szCs w:val="18"/>
        </w:rPr>
        <w:t>na podstawie poniższego wzoru:</w:t>
      </w:r>
    </w:p>
    <w:p w:rsidR="006B62D9" w:rsidRDefault="006B62D9" w:rsidP="006B62D9">
      <w:pPr>
        <w:autoSpaceDE w:val="0"/>
        <w:autoSpaceDN w:val="0"/>
        <w:adjustRightInd w:val="0"/>
        <w:spacing w:after="0" w:line="240" w:lineRule="auto"/>
        <w:rPr>
          <w:rFonts w:ascii="Verdana" w:hAnsi="Verdana" w:cs="Verdana"/>
          <w:color w:val="000000"/>
          <w:sz w:val="18"/>
          <w:szCs w:val="18"/>
        </w:rPr>
      </w:pPr>
    </w:p>
    <w:p w:rsidR="00672E52"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6B62D9" w:rsidRPr="007B288F" w:rsidRDefault="00672E52" w:rsidP="006B62D9">
      <w:pPr>
        <w:autoSpaceDE w:val="0"/>
        <w:autoSpaceDN w:val="0"/>
        <w:adjustRightInd w:val="0"/>
        <w:spacing w:after="0" w:line="240" w:lineRule="auto"/>
        <w:rPr>
          <w:rFonts w:ascii="Verdana" w:hAnsi="Verdana" w:cs="Verdana"/>
          <w:b/>
          <w:color w:val="000000"/>
          <w:sz w:val="12"/>
          <w:szCs w:val="12"/>
          <w:lang w:val="en-US"/>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sidR="004E649B">
        <w:rPr>
          <w:rFonts w:ascii="Verdana" w:hAnsi="Verdana" w:cs="Verdana"/>
          <w:b/>
          <w:color w:val="000000"/>
          <w:sz w:val="18"/>
          <w:szCs w:val="18"/>
          <w:lang w:val="en-US"/>
        </w:rPr>
        <w:t>G</w:t>
      </w:r>
      <w:r w:rsidR="006B62D9" w:rsidRPr="007B288F">
        <w:rPr>
          <w:rFonts w:ascii="Verdana" w:hAnsi="Verdana" w:cs="Verdana"/>
          <w:b/>
          <w:color w:val="000000"/>
          <w:sz w:val="18"/>
          <w:szCs w:val="18"/>
          <w:lang w:val="en-US"/>
        </w:rPr>
        <w:t xml:space="preserve"> </w:t>
      </w:r>
      <w:r w:rsidR="006B62D9">
        <w:rPr>
          <w:rFonts w:ascii="Verdana" w:hAnsi="Verdana" w:cs="Verdana"/>
          <w:b/>
          <w:color w:val="000000"/>
          <w:sz w:val="12"/>
          <w:szCs w:val="12"/>
          <w:lang w:val="en-US"/>
        </w:rPr>
        <w:t>bad</w:t>
      </w:r>
    </w:p>
    <w:p w:rsidR="006B62D9" w:rsidRPr="007B288F" w:rsidRDefault="006B62D9" w:rsidP="006B62D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6B62D9" w:rsidRPr="007B288F" w:rsidRDefault="004E649B" w:rsidP="006B62D9">
      <w:pPr>
        <w:autoSpaceDE w:val="0"/>
        <w:autoSpaceDN w:val="0"/>
        <w:adjustRightInd w:val="0"/>
        <w:spacing w:after="0" w:line="240" w:lineRule="auto"/>
        <w:rPr>
          <w:rFonts w:ascii="Verdana" w:hAnsi="Verdana" w:cs="Verdana"/>
          <w:color w:val="000000"/>
          <w:sz w:val="18"/>
          <w:szCs w:val="18"/>
          <w:lang w:val="en-US"/>
        </w:rPr>
      </w:pP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t xml:space="preserve">    G</w:t>
      </w:r>
      <w:r w:rsidR="006B62D9" w:rsidRPr="007B288F">
        <w:rPr>
          <w:rFonts w:ascii="Verdana" w:hAnsi="Verdana" w:cs="Verdana"/>
          <w:b/>
          <w:color w:val="000000"/>
          <w:sz w:val="18"/>
          <w:szCs w:val="18"/>
          <w:lang w:val="en-US"/>
        </w:rPr>
        <w:t xml:space="preserve"> </w:t>
      </w:r>
      <w:r w:rsidR="006B62D9">
        <w:rPr>
          <w:rFonts w:ascii="Verdana" w:hAnsi="Verdana" w:cs="Verdana"/>
          <w:b/>
          <w:color w:val="000000"/>
          <w:sz w:val="12"/>
          <w:szCs w:val="12"/>
          <w:lang w:val="en-US"/>
        </w:rPr>
        <w:t>max.</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3B724A">
        <w:rPr>
          <w:rFonts w:ascii="Verdana" w:hAnsi="Verdana" w:cs="Verdana"/>
          <w:color w:val="000000"/>
          <w:sz w:val="18"/>
          <w:szCs w:val="18"/>
        </w:rPr>
        <w:t xml:space="preserve"> </w:t>
      </w:r>
      <w:r w:rsidR="006B62D9">
        <w:rPr>
          <w:rFonts w:ascii="Verdana" w:hAnsi="Verdana" w:cs="Verdana"/>
          <w:color w:val="000000"/>
          <w:sz w:val="18"/>
          <w:szCs w:val="18"/>
        </w:rPr>
        <w:t>– ilość punktów w kryterium gwarancja</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G</w:t>
      </w:r>
      <w:r w:rsidR="006B62D9" w:rsidRPr="003B724A">
        <w:rPr>
          <w:rFonts w:ascii="Verdana" w:hAnsi="Verdana" w:cs="Verdana"/>
          <w:color w:val="000000"/>
          <w:sz w:val="18"/>
          <w:szCs w:val="18"/>
        </w:rPr>
        <w:t xml:space="preserve"> </w:t>
      </w:r>
      <w:r w:rsidR="006B62D9">
        <w:rPr>
          <w:rFonts w:ascii="Verdana" w:hAnsi="Verdana" w:cs="Verdana"/>
          <w:color w:val="000000"/>
          <w:sz w:val="12"/>
          <w:szCs w:val="12"/>
        </w:rPr>
        <w:t>bad</w:t>
      </w:r>
      <w:r w:rsidR="006B62D9" w:rsidRPr="003B724A">
        <w:rPr>
          <w:rFonts w:ascii="Verdana" w:hAnsi="Verdana" w:cs="Verdana"/>
          <w:color w:val="000000"/>
          <w:sz w:val="12"/>
          <w:szCs w:val="12"/>
        </w:rPr>
        <w:t xml:space="preserve"> </w:t>
      </w:r>
      <w:r w:rsidR="006B62D9">
        <w:rPr>
          <w:rFonts w:ascii="Verdana" w:hAnsi="Verdana" w:cs="Verdana"/>
          <w:color w:val="000000"/>
          <w:sz w:val="18"/>
          <w:szCs w:val="18"/>
        </w:rPr>
        <w:t>– okres gwarancji w badanej ofercie</w:t>
      </w:r>
      <w:r w:rsidR="00672E52">
        <w:rPr>
          <w:rFonts w:ascii="Verdana" w:hAnsi="Verdana" w:cs="Verdana"/>
          <w:color w:val="000000"/>
          <w:sz w:val="18"/>
          <w:szCs w:val="18"/>
        </w:rPr>
        <w:t xml:space="preserve"> </w:t>
      </w:r>
      <w:r w:rsidR="006B62D9">
        <w:rPr>
          <w:rFonts w:ascii="Verdana" w:hAnsi="Verdana" w:cs="Verdana"/>
          <w:color w:val="000000"/>
          <w:sz w:val="18"/>
          <w:szCs w:val="18"/>
        </w:rPr>
        <w:t>nie podlegającej</w:t>
      </w:r>
      <w:r w:rsidR="006B62D9" w:rsidRPr="003B724A">
        <w:rPr>
          <w:rFonts w:ascii="Verdana" w:hAnsi="Verdana" w:cs="Verdana"/>
          <w:color w:val="000000"/>
          <w:sz w:val="18"/>
          <w:szCs w:val="18"/>
        </w:rPr>
        <w:t xml:space="preserve"> odrzuceniu</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0F3349">
        <w:rPr>
          <w:rFonts w:ascii="Verdana" w:hAnsi="Verdana" w:cs="Verdana"/>
          <w:color w:val="000000"/>
          <w:sz w:val="18"/>
          <w:szCs w:val="18"/>
        </w:rPr>
        <w:t xml:space="preserve"> </w:t>
      </w:r>
      <w:r w:rsidR="006B62D9" w:rsidRPr="000F3349">
        <w:rPr>
          <w:rFonts w:ascii="Verdana" w:hAnsi="Verdana" w:cs="Verdana"/>
          <w:color w:val="000000"/>
          <w:sz w:val="12"/>
          <w:szCs w:val="12"/>
        </w:rPr>
        <w:t xml:space="preserve">max </w:t>
      </w:r>
      <w:r w:rsidR="006B62D9" w:rsidRPr="000F3349">
        <w:rPr>
          <w:rFonts w:ascii="Verdana" w:hAnsi="Verdana" w:cs="Verdana"/>
          <w:color w:val="000000"/>
          <w:sz w:val="18"/>
          <w:szCs w:val="18"/>
        </w:rPr>
        <w:t>– okres gwa</w:t>
      </w:r>
      <w:r w:rsidR="005F3E1D">
        <w:rPr>
          <w:rFonts w:ascii="Verdana" w:hAnsi="Verdana" w:cs="Verdana"/>
          <w:color w:val="000000"/>
          <w:sz w:val="18"/>
          <w:szCs w:val="18"/>
        </w:rPr>
        <w:t>rancji najdłuższy spośród ofert</w:t>
      </w:r>
      <w:r w:rsidR="00672E52">
        <w:rPr>
          <w:rFonts w:ascii="Verdana" w:hAnsi="Verdana" w:cs="Verdana"/>
          <w:color w:val="000000"/>
          <w:sz w:val="18"/>
          <w:szCs w:val="18"/>
        </w:rPr>
        <w:t xml:space="preserve"> </w:t>
      </w:r>
      <w:r w:rsidR="006B62D9" w:rsidRPr="000F3349">
        <w:rPr>
          <w:rFonts w:ascii="Verdana" w:hAnsi="Verdana" w:cs="Verdana"/>
          <w:color w:val="000000"/>
          <w:sz w:val="18"/>
          <w:szCs w:val="18"/>
        </w:rPr>
        <w:t>w ramach danej części zamówienia (ofert nie</w:t>
      </w:r>
      <w:r w:rsidR="006B62D9" w:rsidRPr="003B724A">
        <w:rPr>
          <w:rFonts w:ascii="Verdana" w:hAnsi="Verdana" w:cs="Verdana"/>
          <w:color w:val="000000"/>
          <w:sz w:val="18"/>
          <w:szCs w:val="18"/>
        </w:rPr>
        <w:t xml:space="preserve"> podlegających odrzuceniu</w:t>
      </w:r>
      <w:r w:rsidR="006B62D9">
        <w:rPr>
          <w:rFonts w:ascii="Verdana" w:hAnsi="Verdana" w:cs="Verdana"/>
          <w:color w:val="000000"/>
          <w:sz w:val="18"/>
          <w:szCs w:val="18"/>
        </w:rPr>
        <w:t>)</w:t>
      </w:r>
    </w:p>
    <w:p w:rsidR="00CF3588" w:rsidRDefault="00CF3588" w:rsidP="00746602">
      <w:pPr>
        <w:autoSpaceDE w:val="0"/>
        <w:autoSpaceDN w:val="0"/>
        <w:adjustRightInd w:val="0"/>
        <w:spacing w:after="0" w:line="240" w:lineRule="auto"/>
        <w:jc w:val="both"/>
        <w:rPr>
          <w:rFonts w:ascii="Verdana" w:hAnsi="Verdana" w:cs="Verdana-Bold"/>
          <w:bCs/>
          <w:color w:val="000000"/>
          <w:sz w:val="18"/>
          <w:szCs w:val="18"/>
        </w:rPr>
      </w:pPr>
      <w:r w:rsidRPr="00CF3588">
        <w:rPr>
          <w:rFonts w:ascii="Verdana" w:hAnsi="Verdana" w:cs="Verdana-Bold"/>
          <w:bCs/>
          <w:color w:val="000000"/>
          <w:sz w:val="18"/>
          <w:szCs w:val="18"/>
        </w:rPr>
        <w:t>Okres gwarancji podany w załącznik nr 2 do SIWZ należy traktować jako minimalny, wymagany przez Zamawiającego.</w:t>
      </w:r>
    </w:p>
    <w:p w:rsidR="00746602" w:rsidRPr="00CF3588" w:rsidRDefault="00746602" w:rsidP="00746602">
      <w:pPr>
        <w:autoSpaceDE w:val="0"/>
        <w:autoSpaceDN w:val="0"/>
        <w:adjustRightInd w:val="0"/>
        <w:spacing w:after="0" w:line="240" w:lineRule="auto"/>
        <w:rPr>
          <w:rFonts w:ascii="Verdana" w:hAnsi="Verdana" w:cs="Verdana-Bold"/>
          <w:bCs/>
          <w:color w:val="000000"/>
          <w:sz w:val="18"/>
          <w:szCs w:val="18"/>
        </w:rPr>
      </w:pPr>
      <w:r>
        <w:rPr>
          <w:rFonts w:ascii="Verdana" w:hAnsi="Verdana" w:cs="Verdana-Bold"/>
          <w:bCs/>
          <w:color w:val="000000"/>
          <w:sz w:val="18"/>
          <w:szCs w:val="18"/>
        </w:rPr>
        <w:t>Zaoferowanie okresu gwarancji krótszego niż wymagany będzie skutkowało odrzuceniem oferty.</w:t>
      </w:r>
    </w:p>
    <w:p w:rsidR="00746602" w:rsidRPr="00CF3588" w:rsidRDefault="00746602" w:rsidP="00746602">
      <w:pPr>
        <w:autoSpaceDE w:val="0"/>
        <w:autoSpaceDN w:val="0"/>
        <w:adjustRightInd w:val="0"/>
        <w:spacing w:after="0" w:line="240" w:lineRule="auto"/>
        <w:jc w:val="both"/>
        <w:rPr>
          <w:rFonts w:ascii="Verdana" w:hAnsi="Verdana" w:cs="Verdana-Bold"/>
          <w:bCs/>
          <w:color w:val="000000"/>
          <w:sz w:val="18"/>
          <w:szCs w:val="18"/>
        </w:rPr>
      </w:pPr>
    </w:p>
    <w:p w:rsidR="00CF3588" w:rsidRDefault="00CF3588" w:rsidP="00746602">
      <w:pPr>
        <w:autoSpaceDE w:val="0"/>
        <w:autoSpaceDN w:val="0"/>
        <w:adjustRightInd w:val="0"/>
        <w:spacing w:after="0" w:line="240" w:lineRule="auto"/>
        <w:jc w:val="both"/>
        <w:rPr>
          <w:rFonts w:ascii="Verdana" w:hAnsi="Verdana" w:cs="Verdana-Bold"/>
          <w:bCs/>
          <w:color w:val="000000"/>
          <w:sz w:val="18"/>
          <w:szCs w:val="18"/>
        </w:rPr>
      </w:pPr>
      <w:r w:rsidRPr="00CF3588">
        <w:rPr>
          <w:rFonts w:ascii="Verdana" w:hAnsi="Verdana" w:cs="Verdana-Bold"/>
          <w:bCs/>
          <w:color w:val="000000"/>
          <w:sz w:val="18"/>
          <w:szCs w:val="18"/>
        </w:rPr>
        <w:t>Wykonawca może w ofercie określić dłuższy okres gwarancji który będzie odpowiednio punktowany, przy czym oferowany okres gwarancji nie może by</w:t>
      </w:r>
      <w:r w:rsidR="000A218A">
        <w:rPr>
          <w:rFonts w:ascii="Verdana" w:hAnsi="Verdana" w:cs="Verdana-Bold"/>
          <w:bCs/>
          <w:color w:val="000000"/>
          <w:sz w:val="18"/>
          <w:szCs w:val="18"/>
        </w:rPr>
        <w:t>ć</w:t>
      </w:r>
      <w:r w:rsidRPr="00CF3588">
        <w:rPr>
          <w:rFonts w:ascii="Verdana" w:hAnsi="Verdana" w:cs="Verdana-Bold"/>
          <w:bCs/>
          <w:color w:val="000000"/>
          <w:sz w:val="18"/>
          <w:szCs w:val="18"/>
        </w:rPr>
        <w:t xml:space="preserve"> dłuższy niż 60 miesięcy. W przypadku udzielenie w ofercie okresu gwarancji dłuższego niż 60 miesięcy, Zamawiający będzie przyznawał punkty na okres 60 miesięcy.</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746602">
        <w:rPr>
          <w:rFonts w:ascii="Verdana" w:hAnsi="Verdana" w:cs="Verdana"/>
          <w:color w:val="000000"/>
          <w:sz w:val="18"/>
          <w:szCs w:val="18"/>
        </w:rPr>
        <w:t>pkt.</w:t>
      </w:r>
      <w:r w:rsidR="000A218A">
        <w:rPr>
          <w:rFonts w:ascii="Verdana" w:hAnsi="Verdana" w:cs="Verdana"/>
          <w:color w:val="000000"/>
          <w:sz w:val="18"/>
          <w:szCs w:val="18"/>
        </w:rPr>
        <w:t xml:space="preserve"> 2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0A218A">
        <w:rPr>
          <w:rFonts w:ascii="Verdana" w:hAnsi="Verdana" w:cs="Verdana"/>
          <w:color w:val="000000"/>
          <w:sz w:val="18"/>
          <w:szCs w:val="18"/>
        </w:rPr>
        <w:t>pkt</w:t>
      </w:r>
      <w:r w:rsidR="00746602">
        <w:rPr>
          <w:rFonts w:ascii="Verdana" w:hAnsi="Verdana" w:cs="Verdana"/>
          <w:color w:val="000000"/>
          <w:sz w:val="18"/>
          <w:szCs w:val="18"/>
        </w:rPr>
        <w:t>.</w:t>
      </w:r>
      <w:r w:rsidR="000A218A">
        <w:rPr>
          <w:rFonts w:ascii="Verdana" w:hAnsi="Verdana" w:cs="Verdana"/>
          <w:color w:val="000000"/>
          <w:sz w:val="18"/>
          <w:szCs w:val="18"/>
        </w:rPr>
        <w:t xml:space="preserve"> 2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T - ilość punktów w kryterium termin obliczona zgodnie </w:t>
      </w:r>
      <w:r w:rsidR="00746602">
        <w:rPr>
          <w:rFonts w:ascii="Verdana" w:hAnsi="Verdana" w:cs="Verdana"/>
          <w:color w:val="000000"/>
          <w:sz w:val="18"/>
          <w:szCs w:val="18"/>
        </w:rPr>
        <w:t xml:space="preserve">z pkt.2 </w:t>
      </w:r>
      <w:r>
        <w:rPr>
          <w:rFonts w:ascii="Verdana" w:hAnsi="Verdana" w:cs="Verdana"/>
          <w:color w:val="000000"/>
          <w:sz w:val="18"/>
          <w:szCs w:val="18"/>
        </w:rPr>
        <w:t>ppkt.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0A218A" w:rsidRDefault="00746602" w:rsidP="000A218A">
      <w:pPr>
        <w:autoSpaceDE w:val="0"/>
        <w:autoSpaceDN w:val="0"/>
        <w:adjustRightInd w:val="0"/>
        <w:spacing w:after="0" w:line="240" w:lineRule="auto"/>
        <w:jc w:val="both"/>
        <w:rPr>
          <w:rFonts w:ascii="Verdana" w:hAnsi="Verdana" w:cs="Verdana"/>
          <w:color w:val="000000"/>
          <w:sz w:val="18"/>
          <w:szCs w:val="18"/>
        </w:rPr>
      </w:pPr>
      <w:r w:rsidRPr="00746602">
        <w:rPr>
          <w:rFonts w:ascii="Verdana" w:hAnsi="Verdana" w:cs="Verdana"/>
          <w:b/>
          <w:color w:val="000000"/>
          <w:sz w:val="18"/>
          <w:szCs w:val="18"/>
        </w:rPr>
        <w:t>4</w:t>
      </w:r>
      <w:r w:rsidR="000A218A" w:rsidRPr="00746602">
        <w:rPr>
          <w:rFonts w:ascii="Verdana" w:hAnsi="Verdana" w:cs="Verdana"/>
          <w:b/>
          <w:color w:val="000000"/>
          <w:sz w:val="18"/>
          <w:szCs w:val="18"/>
        </w:rPr>
        <w:t>.</w:t>
      </w:r>
      <w:r w:rsidR="000A218A">
        <w:rPr>
          <w:rFonts w:ascii="Verdana" w:hAnsi="Verdana" w:cs="Verdana"/>
          <w:color w:val="000000"/>
          <w:sz w:val="18"/>
          <w:szCs w:val="18"/>
        </w:rPr>
        <w:t xml:space="preserve"> Za najkorzystniejszą zostanie wybrana oferta, która zgodnie z powyższymi kryteriami oceny ofert uzyska najwyższą sumę punktów spośród ofert niepodlegających odrzuceniu.</w:t>
      </w:r>
    </w:p>
    <w:p w:rsidR="000A218A" w:rsidRDefault="000A218A" w:rsidP="000A218A">
      <w:pPr>
        <w:autoSpaceDE w:val="0"/>
        <w:autoSpaceDN w:val="0"/>
        <w:adjustRightInd w:val="0"/>
        <w:spacing w:after="0" w:line="240" w:lineRule="auto"/>
        <w:jc w:val="both"/>
        <w:rPr>
          <w:rFonts w:ascii="Verdana" w:hAnsi="Verdana" w:cs="Verdana"/>
          <w:color w:val="000000"/>
          <w:sz w:val="18"/>
          <w:szCs w:val="18"/>
        </w:rPr>
      </w:pPr>
    </w:p>
    <w:p w:rsidR="000A218A" w:rsidRDefault="00746602" w:rsidP="000A218A">
      <w:pPr>
        <w:autoSpaceDE w:val="0"/>
        <w:autoSpaceDN w:val="0"/>
        <w:adjustRightInd w:val="0"/>
        <w:spacing w:after="0" w:line="240" w:lineRule="auto"/>
        <w:jc w:val="both"/>
        <w:rPr>
          <w:rFonts w:ascii="Verdana" w:hAnsi="Verdana" w:cs="Verdana"/>
          <w:color w:val="000000"/>
          <w:sz w:val="18"/>
          <w:szCs w:val="18"/>
        </w:rPr>
      </w:pPr>
      <w:r w:rsidRPr="00746602">
        <w:rPr>
          <w:rFonts w:ascii="Verdana" w:hAnsi="Verdana" w:cs="Verdana"/>
          <w:b/>
          <w:color w:val="000000"/>
          <w:sz w:val="18"/>
          <w:szCs w:val="18"/>
        </w:rPr>
        <w:t>5</w:t>
      </w:r>
      <w:r w:rsidR="000A218A" w:rsidRPr="00746602">
        <w:rPr>
          <w:rFonts w:ascii="Verdana" w:hAnsi="Verdana" w:cs="Verdana"/>
          <w:b/>
          <w:color w:val="000000"/>
          <w:sz w:val="18"/>
          <w:szCs w:val="18"/>
        </w:rPr>
        <w:t>.</w:t>
      </w:r>
      <w:r w:rsidR="000A218A">
        <w:rPr>
          <w:rFonts w:ascii="Verdana" w:hAnsi="Verdana" w:cs="Verdana"/>
          <w:color w:val="000000"/>
          <w:sz w:val="18"/>
          <w:szCs w:val="18"/>
        </w:rPr>
        <w:t xml:space="preserve"> Jeżeli nie można wybrać oferty najkorzystniejszej z uwagi na to, że dwie lub więcej ofert przedstawia ten sam bilans ceny i innych kryteriów oceny ofert, Zamawiający spośród tych ofert 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w:t>
      </w:r>
      <w:r w:rsidR="0072721D">
        <w:rPr>
          <w:rFonts w:ascii="Verdana" w:hAnsi="Verdana" w:cs="Verdana"/>
          <w:color w:val="000000"/>
          <w:sz w:val="18"/>
          <w:szCs w:val="18"/>
        </w:rPr>
        <w:t xml:space="preserve">ci na stronie internetowej oraz </w:t>
      </w: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lastRenderedPageBreak/>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 xml:space="preserve">3. </w:t>
      </w:r>
      <w:r w:rsidRPr="00456B65">
        <w:rPr>
          <w:rFonts w:ascii="Verdana" w:hAnsi="Verdana" w:cs="Calibri"/>
          <w:sz w:val="18"/>
          <w:szCs w:val="18"/>
        </w:rPr>
        <w:t>Zamawiający na podstawie art. 144 ust. 1 pkt</w:t>
      </w:r>
      <w:r w:rsidR="00D20951">
        <w:rPr>
          <w:rFonts w:ascii="Verdana" w:hAnsi="Verdana" w:cs="Calibri"/>
          <w:sz w:val="18"/>
          <w:szCs w:val="18"/>
        </w:rPr>
        <w:t>.</w:t>
      </w:r>
      <w:r w:rsidRPr="00456B65">
        <w:rPr>
          <w:rFonts w:ascii="Verdana" w:hAnsi="Verdana" w:cs="Calibri"/>
          <w:sz w:val="18"/>
          <w:szCs w:val="18"/>
        </w:rPr>
        <w:t xml:space="preserve">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D20951"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r w:rsidR="00D20951">
        <w:rPr>
          <w:rFonts w:ascii="Verdana" w:hAnsi="Verdana" w:cs="Calibri"/>
          <w:sz w:val="18"/>
          <w:szCs w:val="18"/>
        </w:rPr>
        <w:t>bezwzględnego</w:t>
      </w:r>
    </w:p>
    <w:p w:rsidR="00D20951"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i/>
          <w:iCs/>
          <w:sz w:val="18"/>
          <w:szCs w:val="18"/>
        </w:rPr>
      </w:pPr>
      <w:r w:rsidRPr="00456B65">
        <w:rPr>
          <w:rFonts w:ascii="Verdana" w:hAnsi="Verdana" w:cs="Calibri"/>
          <w:sz w:val="18"/>
          <w:szCs w:val="18"/>
        </w:rPr>
        <w:t>zobowiązania zamawiającego do dokonania takich zmian, ani nie może</w:t>
      </w:r>
      <w:r w:rsidR="00D20951">
        <w:rPr>
          <w:rFonts w:ascii="Verdana" w:hAnsi="Verdana" w:cs="Calibri"/>
          <w:sz w:val="18"/>
          <w:szCs w:val="18"/>
        </w:rPr>
        <w:t xml:space="preserve"> </w:t>
      </w:r>
      <w:r w:rsidRPr="00456B65">
        <w:rPr>
          <w:rFonts w:ascii="Verdana" w:hAnsi="Verdana" w:cs="Calibri"/>
          <w:sz w:val="18"/>
          <w:szCs w:val="18"/>
        </w:rPr>
        <w:t>stanowić podstawy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F36C7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r w:rsidR="00F36C75">
        <w:rPr>
          <w:rFonts w:ascii="Verdana" w:hAnsi="Verdana" w:cs="Calibri"/>
          <w:bCs/>
          <w:sz w:val="18"/>
          <w:szCs w:val="18"/>
        </w:rPr>
        <w:t xml:space="preserve"> nie leży</w:t>
      </w:r>
    </w:p>
    <w:p w:rsidR="00F36C7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 interesie publicznym, czego nie można było przewidzieć w chwili zawarcia</w:t>
      </w:r>
      <w:r w:rsidR="00F36C75">
        <w:rPr>
          <w:rFonts w:ascii="Verdana" w:hAnsi="Verdana" w:cs="Calibri"/>
          <w:bCs/>
          <w:sz w:val="18"/>
          <w:szCs w:val="18"/>
        </w:rPr>
        <w:t xml:space="preserve"> umowy,</w:t>
      </w:r>
    </w:p>
    <w:p w:rsidR="00F36C7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Zamawiający może odstąpić od umowy w terminie 30 dni od powzięcia</w:t>
      </w:r>
      <w:r w:rsidR="00F36C75">
        <w:rPr>
          <w:rFonts w:ascii="Verdana" w:hAnsi="Verdana" w:cs="Calibri"/>
          <w:bCs/>
          <w:sz w:val="18"/>
          <w:szCs w:val="18"/>
        </w:rPr>
        <w:t xml:space="preserve"> wiadomości o tych</w:t>
      </w:r>
    </w:p>
    <w:p w:rsidR="00456B65" w:rsidRPr="00456B6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DB3897" w:rsidRDefault="00DB3897" w:rsidP="00B25F1A">
      <w:pPr>
        <w:autoSpaceDE w:val="0"/>
        <w:autoSpaceDN w:val="0"/>
        <w:adjustRightInd w:val="0"/>
        <w:spacing w:after="0" w:line="240" w:lineRule="auto"/>
        <w:rPr>
          <w:rFonts w:ascii="Verdana-Bold" w:hAnsi="Verdana-Bold" w:cs="Verdana-Bold"/>
          <w:b/>
          <w:bCs/>
          <w:color w:val="000000"/>
          <w:sz w:val="18"/>
          <w:szCs w:val="18"/>
        </w:rPr>
      </w:pPr>
    </w:p>
    <w:p w:rsidR="00DB3897" w:rsidRDefault="00DB3897" w:rsidP="00B25F1A">
      <w:pPr>
        <w:autoSpaceDE w:val="0"/>
        <w:autoSpaceDN w:val="0"/>
        <w:adjustRightInd w:val="0"/>
        <w:spacing w:after="0" w:line="240" w:lineRule="auto"/>
        <w:rPr>
          <w:rFonts w:ascii="Verdana-Bold" w:hAnsi="Verdana-Bold" w:cs="Verdana-Bold"/>
          <w:b/>
          <w:bCs/>
          <w:color w:val="000000"/>
          <w:sz w:val="18"/>
          <w:szCs w:val="18"/>
        </w:rPr>
      </w:pPr>
    </w:p>
    <w:p w:rsidR="00DB3897" w:rsidRDefault="00DB3897"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lastRenderedPageBreak/>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EA50C2" w:rsidRDefault="00B25F1A" w:rsidP="00B25F1A">
      <w:pPr>
        <w:autoSpaceDE w:val="0"/>
        <w:autoSpaceDN w:val="0"/>
        <w:adjustRightInd w:val="0"/>
        <w:spacing w:after="0" w:line="240" w:lineRule="auto"/>
        <w:rPr>
          <w:rFonts w:ascii="Verdana" w:hAnsi="Verdana" w:cs="Verdana-Bold"/>
          <w:bCs/>
          <w:color w:val="000000"/>
          <w:sz w:val="18"/>
          <w:szCs w:val="18"/>
        </w:rPr>
      </w:pPr>
      <w:r w:rsidRPr="00EA50C2">
        <w:rPr>
          <w:rFonts w:ascii="Verdana" w:hAnsi="Verdana" w:cs="Verdana-Bold"/>
          <w:bCs/>
          <w:color w:val="000000"/>
          <w:sz w:val="18"/>
          <w:szCs w:val="18"/>
        </w:rPr>
        <w:t>1. Informacja o obowiązku osobistego wykonania pr</w:t>
      </w:r>
      <w:r w:rsidR="00D46485" w:rsidRPr="00EA50C2">
        <w:rPr>
          <w:rFonts w:ascii="Verdana" w:hAnsi="Verdana" w:cs="Verdana-Bold"/>
          <w:bCs/>
          <w:color w:val="000000"/>
          <w:sz w:val="18"/>
          <w:szCs w:val="18"/>
        </w:rPr>
        <w:t xml:space="preserve">zez wykonawcę kluczowych części </w:t>
      </w:r>
      <w:r w:rsidRPr="00EA50C2">
        <w:rPr>
          <w:rFonts w:ascii="Verdana" w:hAnsi="Verdana" w:cs="Verdana-Bold"/>
          <w:bCs/>
          <w:color w:val="000000"/>
          <w:sz w:val="18"/>
          <w:szCs w:val="18"/>
        </w:rPr>
        <w:t>zamówienia, jeżeli zamawiający dokonuje takiego</w:t>
      </w:r>
      <w:r w:rsidR="00EA50C2">
        <w:rPr>
          <w:rFonts w:ascii="Verdana" w:hAnsi="Verdana" w:cs="Verdana-Bold"/>
          <w:bCs/>
          <w:color w:val="000000"/>
          <w:sz w:val="18"/>
          <w:szCs w:val="18"/>
        </w:rPr>
        <w:t xml:space="preserve"> zastrzeżenia zgodnie z art. 36</w:t>
      </w:r>
      <w:r w:rsidRPr="00EA50C2">
        <w:rPr>
          <w:rFonts w:ascii="Verdana" w:hAnsi="Verdana" w:cs="Verdana-Bold"/>
          <w:bCs/>
          <w:color w:val="000000"/>
          <w:sz w:val="18"/>
          <w:szCs w:val="18"/>
        </w:rPr>
        <w:t>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1E7843" w:rsidRDefault="001E7843"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lastRenderedPageBreak/>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4E649B">
        <w:rPr>
          <w:rFonts w:ascii="Verdana" w:hAnsi="Verdana" w:cs="Verdana-Bold"/>
          <w:b/>
          <w:bCs/>
          <w:color w:val="000000"/>
          <w:sz w:val="18"/>
          <w:szCs w:val="18"/>
        </w:rPr>
        <w:t>RPLD.11.03.01-10-0053</w:t>
      </w:r>
      <w:r w:rsidR="00E411F1">
        <w:rPr>
          <w:rFonts w:ascii="Verdana" w:hAnsi="Verdana" w:cs="Verdana-Bold"/>
          <w:b/>
          <w:bCs/>
          <w:color w:val="000000"/>
          <w:sz w:val="18"/>
          <w:szCs w:val="18"/>
        </w:rPr>
        <w:t>/16-00</w:t>
      </w:r>
      <w:r w:rsidR="00BC3BB3">
        <w:rPr>
          <w:rFonts w:ascii="Verdana" w:hAnsi="Verdana" w:cs="Verdana-Bold"/>
          <w:b/>
          <w:bCs/>
          <w:color w:val="000000"/>
          <w:sz w:val="18"/>
          <w:szCs w:val="18"/>
        </w:rPr>
        <w:t>/</w:t>
      </w:r>
      <w:r w:rsidR="00537A83">
        <w:rPr>
          <w:rFonts w:ascii="Verdana" w:hAnsi="Verdana" w:cs="Verdana-Bold"/>
          <w:b/>
          <w:bCs/>
          <w:color w:val="000000"/>
          <w:sz w:val="18"/>
          <w:szCs w:val="18"/>
        </w:rPr>
        <w:t>3</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125498" w:rsidRPr="00B948BF" w:rsidRDefault="00143F89" w:rsidP="008C15BB">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44D7B">
        <w:rPr>
          <w:rFonts w:ascii="Verdana" w:hAnsi="Verdana" w:cs="Verdana-Bold"/>
          <w:bCs/>
          <w:color w:val="0070C0"/>
          <w:sz w:val="20"/>
          <w:szCs w:val="20"/>
        </w:rPr>
        <w:t xml:space="preserve">ostawy </w:t>
      </w:r>
      <w:r w:rsidR="00B72612">
        <w:rPr>
          <w:rFonts w:ascii="Verdana" w:hAnsi="Verdana" w:cs="Verdana-Bold"/>
          <w:bCs/>
          <w:color w:val="0070C0"/>
          <w:sz w:val="20"/>
          <w:szCs w:val="20"/>
        </w:rPr>
        <w:t>sprzętu elektronicznego</w:t>
      </w:r>
      <w:r w:rsidR="0059543C">
        <w:rPr>
          <w:rFonts w:ascii="Verdana" w:hAnsi="Verdana" w:cs="Verdana-Bold"/>
          <w:bCs/>
          <w:color w:val="0070C0"/>
          <w:sz w:val="20"/>
          <w:szCs w:val="20"/>
        </w:rPr>
        <w:t xml:space="preserve"> na potrzeby projektu: </w:t>
      </w:r>
      <w:r w:rsidR="00E411F1"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9543C">
        <w:rPr>
          <w:rFonts w:ascii="Verdana" w:hAnsi="Verdana" w:cs="Verdana-Bold"/>
          <w:bCs/>
          <w:color w:val="0070C0"/>
          <w:sz w:val="20"/>
          <w:szCs w:val="20"/>
        </w:rPr>
        <w:t xml:space="preserve">RY </w:t>
      </w:r>
      <w:r w:rsidR="004E649B" w:rsidRPr="004E649B">
        <w:rPr>
          <w:rFonts w:ascii="Verdana" w:hAnsi="Verdana" w:cs="Arial"/>
          <w:color w:val="0070C0"/>
          <w:sz w:val="20"/>
          <w:szCs w:val="20"/>
        </w:rPr>
        <w:t>dla technika ekonomisty i technika informatyka</w:t>
      </w:r>
      <w:r w:rsidR="0059543C">
        <w:rPr>
          <w:rFonts w:ascii="Verdana" w:hAnsi="Verdana" w:cs="Verdana-Bold"/>
          <w:bCs/>
          <w:color w:val="0070C0"/>
          <w:sz w:val="20"/>
          <w:szCs w:val="20"/>
        </w:rPr>
        <w:t xml:space="preserve">” </w:t>
      </w:r>
      <w:r w:rsidR="00E411F1"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Pr="00125498" w:rsidRDefault="008C15BB" w:rsidP="008C15BB">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 z podziałem na </w:t>
      </w:r>
      <w:r w:rsidR="00BC3BB3">
        <w:rPr>
          <w:rFonts w:ascii="Verdana" w:hAnsi="Verdana" w:cs="Verdana"/>
          <w:color w:val="000000"/>
          <w:sz w:val="18"/>
          <w:szCs w:val="18"/>
        </w:rPr>
        <w:t>4</w:t>
      </w:r>
      <w:r w:rsidRPr="00125498">
        <w:rPr>
          <w:rFonts w:ascii="Verdana" w:hAnsi="Verdana" w:cs="Verdana"/>
          <w:color w:val="000000"/>
          <w:sz w:val="18"/>
          <w:szCs w:val="18"/>
        </w:rPr>
        <w:t xml:space="preserve"> części</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dla części ……</w:t>
      </w:r>
      <w:r w:rsidR="002B7690">
        <w:rPr>
          <w:rFonts w:ascii="Verdana" w:hAnsi="Verdana" w:cs="Verdana"/>
          <w:color w:val="000000"/>
          <w:sz w:val="18"/>
          <w:szCs w:val="18"/>
        </w:rPr>
        <w:t xml:space="preserve"> </w:t>
      </w:r>
      <w:r w:rsidR="00CB2060">
        <w:rPr>
          <w:rFonts w:ascii="Verdana" w:hAnsi="Verdana" w:cs="Verdana"/>
          <w:color w:val="000000"/>
          <w:sz w:val="18"/>
          <w:szCs w:val="18"/>
        </w:rPr>
        <w:t>…</w:t>
      </w:r>
      <w:r w:rsidR="008D6575">
        <w:rPr>
          <w:rFonts w:ascii="Verdana" w:hAnsi="Verdana" w:cs="Verdana"/>
          <w:color w:val="000000"/>
          <w:sz w:val="18"/>
          <w:szCs w:val="18"/>
        </w:rPr>
        <w:t>………</w:t>
      </w:r>
      <w:r w:rsidR="00CB2060">
        <w:rPr>
          <w:rFonts w:ascii="Verdana" w:hAnsi="Verdana" w:cs="Verdana"/>
          <w:color w:val="000000"/>
          <w:sz w:val="18"/>
          <w:szCs w:val="18"/>
        </w:rPr>
        <w:t>…</w:t>
      </w:r>
      <w:r w:rsidR="003C32E4">
        <w:rPr>
          <w:rFonts w:ascii="Verdana" w:hAnsi="Verdana" w:cs="Verdana"/>
          <w:color w:val="000000"/>
          <w:sz w:val="18"/>
          <w:szCs w:val="18"/>
        </w:rPr>
        <w:t xml:space="preserve">, za cenę podaną </w:t>
      </w:r>
      <w:r w:rsidR="00B72612">
        <w:rPr>
          <w:rFonts w:ascii="Verdana" w:hAnsi="Verdana" w:cs="Verdana"/>
          <w:color w:val="000000"/>
          <w:sz w:val="18"/>
          <w:szCs w:val="18"/>
        </w:rPr>
        <w:t>w ofercie</w:t>
      </w:r>
      <w:r w:rsidR="003C32E4">
        <w:rPr>
          <w:rFonts w:ascii="Verdana" w:hAnsi="Verdana" w:cs="Verdana"/>
          <w:color w:val="000000"/>
          <w:sz w:val="18"/>
          <w:szCs w:val="18"/>
        </w:rPr>
        <w:t>.</w:t>
      </w:r>
      <w:r>
        <w:rPr>
          <w:rFonts w:ascii="Verdana" w:hAnsi="Verdana" w:cs="Verdana"/>
          <w:color w:val="000000"/>
          <w:sz w:val="18"/>
          <w:szCs w:val="18"/>
        </w:rPr>
        <w:tab/>
      </w:r>
    </w:p>
    <w:p w:rsidR="0059543C" w:rsidRDefault="0059543C" w:rsidP="008C15BB">
      <w:pPr>
        <w:autoSpaceDE w:val="0"/>
        <w:autoSpaceDN w:val="0"/>
        <w:adjustRightInd w:val="0"/>
        <w:spacing w:after="0" w:line="240" w:lineRule="auto"/>
        <w:rPr>
          <w:rFonts w:ascii="Verdana" w:hAnsi="Verdana" w:cs="Verdana"/>
          <w:color w:val="000000"/>
          <w:sz w:val="18"/>
          <w:szCs w:val="18"/>
        </w:rPr>
      </w:pPr>
    </w:p>
    <w:p w:rsidR="0059543C" w:rsidRDefault="0059543C" w:rsidP="008C15BB">
      <w:pPr>
        <w:autoSpaceDE w:val="0"/>
        <w:autoSpaceDN w:val="0"/>
        <w:adjustRightInd w:val="0"/>
        <w:spacing w:after="0" w:line="240" w:lineRule="auto"/>
        <w:rPr>
          <w:rFonts w:ascii="Verdana" w:hAnsi="Verdana" w:cs="Verdana"/>
          <w:color w:val="000000"/>
          <w:sz w:val="18"/>
          <w:szCs w:val="18"/>
        </w:rPr>
      </w:pPr>
    </w:p>
    <w:p w:rsidR="0059543C" w:rsidRDefault="0059543C" w:rsidP="008C15BB">
      <w:pPr>
        <w:autoSpaceDE w:val="0"/>
        <w:autoSpaceDN w:val="0"/>
        <w:adjustRightInd w:val="0"/>
        <w:spacing w:after="0" w:line="240" w:lineRule="auto"/>
        <w:rPr>
          <w:rFonts w:ascii="Verdana" w:hAnsi="Verdana" w:cs="Verdana"/>
          <w:color w:val="000000"/>
          <w:sz w:val="18"/>
          <w:szCs w:val="18"/>
        </w:rPr>
      </w:pPr>
    </w:p>
    <w:p w:rsidR="00CE7180" w:rsidRDefault="003C32E4" w:rsidP="00CE7180">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lastRenderedPageBreak/>
        <w:t>III</w:t>
      </w:r>
      <w:r w:rsidR="008C15BB" w:rsidRPr="002808D6">
        <w:rPr>
          <w:rFonts w:ascii="Verdana" w:hAnsi="Verdana" w:cs="Verdana"/>
          <w:b/>
          <w:color w:val="FF0000"/>
          <w:sz w:val="24"/>
          <w:szCs w:val="18"/>
          <w:u w:val="single"/>
        </w:rPr>
        <w:t xml:space="preserve">. Kryteria oceny ofert </w:t>
      </w:r>
      <w:r w:rsidR="008C15BB" w:rsidRPr="002808D6">
        <w:rPr>
          <w:rFonts w:ascii="Verdana" w:hAnsi="Verdana" w:cs="Verdana"/>
          <w:color w:val="FF0000"/>
          <w:sz w:val="14"/>
          <w:szCs w:val="18"/>
        </w:rPr>
        <w:t>[wypełnić część dla której składana jest oferta]</w:t>
      </w:r>
    </w:p>
    <w:p w:rsidR="00CE7180" w:rsidRDefault="00CE7180" w:rsidP="00CE7180">
      <w:pPr>
        <w:autoSpaceDE w:val="0"/>
        <w:autoSpaceDN w:val="0"/>
        <w:adjustRightInd w:val="0"/>
        <w:spacing w:after="0" w:line="240" w:lineRule="auto"/>
        <w:rPr>
          <w:rFonts w:ascii="Verdana" w:hAnsi="Verdana" w:cs="Verdana"/>
          <w:color w:val="FF0000"/>
          <w:sz w:val="14"/>
          <w:szCs w:val="18"/>
        </w:rPr>
      </w:pPr>
    </w:p>
    <w:p w:rsidR="009642FA" w:rsidRPr="009059CE" w:rsidRDefault="008C15BB" w:rsidP="00CE7180">
      <w:pPr>
        <w:autoSpaceDE w:val="0"/>
        <w:autoSpaceDN w:val="0"/>
        <w:adjustRightInd w:val="0"/>
        <w:spacing w:after="0" w:line="240" w:lineRule="auto"/>
        <w:rPr>
          <w:rFonts w:ascii="Verdana" w:hAnsi="Verdana" w:cs="Verdana"/>
          <w:color w:val="FF0000"/>
          <w:sz w:val="18"/>
          <w:szCs w:val="18"/>
        </w:rPr>
      </w:pPr>
      <w:r w:rsidRPr="009059CE">
        <w:rPr>
          <w:rFonts w:ascii="Verdana" w:hAnsi="Verdana" w:cs="Verdana"/>
          <w:b/>
          <w:color w:val="FF0000"/>
          <w:sz w:val="18"/>
          <w:szCs w:val="18"/>
        </w:rPr>
        <w:t>Część I</w:t>
      </w:r>
      <w:r w:rsidRPr="009059CE">
        <w:rPr>
          <w:rFonts w:ascii="Verdana" w:hAnsi="Verdana" w:cs="Verdana"/>
          <w:b/>
          <w:color w:val="000000"/>
          <w:sz w:val="18"/>
          <w:szCs w:val="18"/>
        </w:rPr>
        <w:t xml:space="preserve"> - </w:t>
      </w:r>
      <w:r w:rsidR="009642FA" w:rsidRPr="009059CE">
        <w:rPr>
          <w:rFonts w:ascii="Verdana" w:hAnsi="Verdana" w:cs="Arial"/>
          <w:sz w:val="18"/>
          <w:szCs w:val="18"/>
        </w:rPr>
        <w:t>Kompute</w:t>
      </w:r>
      <w:r w:rsidR="00143F89" w:rsidRPr="009059CE">
        <w:rPr>
          <w:rFonts w:ascii="Verdana" w:hAnsi="Verdana" w:cs="Arial"/>
          <w:sz w:val="18"/>
          <w:szCs w:val="18"/>
        </w:rPr>
        <w:t>r stacjonarny</w:t>
      </w:r>
      <w:r w:rsidR="009642FA" w:rsidRPr="009059CE">
        <w:rPr>
          <w:rFonts w:ascii="Verdana" w:hAnsi="Verdana" w:cs="Arial"/>
          <w:sz w:val="18"/>
          <w:szCs w:val="18"/>
        </w:rPr>
        <w:t xml:space="preserve"> </w:t>
      </w:r>
      <w:r w:rsidR="003C4913" w:rsidRPr="009059CE">
        <w:rPr>
          <w:rFonts w:ascii="Verdana" w:hAnsi="Verdana" w:cs="Arial"/>
          <w:sz w:val="18"/>
          <w:szCs w:val="18"/>
        </w:rPr>
        <w:t>z systemem operacyjnym (w zestawie z monitorem, klawiaturą, myszą)</w:t>
      </w:r>
      <w:r w:rsidR="0091518A">
        <w:rPr>
          <w:rFonts w:ascii="Verdana" w:hAnsi="Verdana" w:cs="Arial"/>
          <w:sz w:val="18"/>
          <w:szCs w:val="18"/>
        </w:rPr>
        <w:t xml:space="preserve"> w celu doposażenia klasopracowni</w:t>
      </w:r>
      <w:r w:rsidR="003C4913" w:rsidRPr="009059CE">
        <w:rPr>
          <w:rFonts w:ascii="Verdana" w:hAnsi="Verdana" w:cs="Arial"/>
          <w:sz w:val="18"/>
          <w:szCs w:val="18"/>
        </w:rPr>
        <w:t xml:space="preserve"> – 16 zestawów</w:t>
      </w:r>
    </w:p>
    <w:p w:rsidR="00967DFA" w:rsidRPr="00967DFA" w:rsidRDefault="009059CE" w:rsidP="00967DF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Oferowany przedmiot zamówienia spełnia </w:t>
      </w:r>
      <w:r w:rsidR="0091518A">
        <w:rPr>
          <w:rFonts w:ascii="Verdana" w:hAnsi="Verdana" w:cs="Verdana"/>
          <w:color w:val="000000"/>
          <w:sz w:val="18"/>
          <w:szCs w:val="18"/>
        </w:rPr>
        <w:t>wszystkie parametry określone w załączniku nr 2 do SWIZ.</w:t>
      </w:r>
    </w:p>
    <w:p w:rsidR="00967DFA" w:rsidRPr="00CE7180" w:rsidRDefault="00967DFA"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642FA" w:rsidRPr="009642FA" w:rsidTr="00BA1DC4">
        <w:trPr>
          <w:trHeight w:val="765"/>
        </w:trPr>
        <w:tc>
          <w:tcPr>
            <w:tcW w:w="608" w:type="dxa"/>
            <w:shd w:val="clear" w:color="auto" w:fill="FFFFFF"/>
          </w:tcPr>
          <w:p w:rsidR="009642FA" w:rsidRPr="009642FA" w:rsidRDefault="009642FA" w:rsidP="009642FA">
            <w:pPr>
              <w:tabs>
                <w:tab w:val="left" w:pos="10"/>
                <w:tab w:val="left" w:pos="436"/>
              </w:tabs>
              <w:spacing w:after="0" w:line="240" w:lineRule="auto"/>
              <w:jc w:val="center"/>
              <w:rPr>
                <w:rFonts w:ascii="Verdana" w:hAnsi="Verdana"/>
                <w:b/>
                <w:sz w:val="16"/>
                <w:szCs w:val="16"/>
              </w:rPr>
            </w:pPr>
          </w:p>
          <w:p w:rsidR="009642FA" w:rsidRPr="009642FA" w:rsidRDefault="009642FA" w:rsidP="009642FA">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642FA" w:rsidRPr="009642FA" w:rsidRDefault="009642FA" w:rsidP="009642FA">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netto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642FA" w:rsidRPr="0091518A" w:rsidRDefault="009642FA" w:rsidP="009642FA">
            <w:pPr>
              <w:tabs>
                <w:tab w:val="center" w:pos="337"/>
              </w:tabs>
              <w:spacing w:after="0" w:line="240" w:lineRule="auto"/>
              <w:jc w:val="center"/>
              <w:rPr>
                <w:rFonts w:ascii="Verdana" w:hAnsi="Verdana"/>
                <w:b/>
                <w:color w:val="FF0000"/>
                <w:sz w:val="16"/>
                <w:szCs w:val="16"/>
              </w:rPr>
            </w:pPr>
            <w:r w:rsidRPr="0091518A">
              <w:rPr>
                <w:rFonts w:ascii="Verdana" w:hAnsi="Verdana"/>
                <w:b/>
                <w:color w:val="FF0000"/>
                <w:sz w:val="16"/>
                <w:szCs w:val="16"/>
              </w:rPr>
              <w:t>VAT</w:t>
            </w:r>
            <w:r w:rsidR="0091518A" w:rsidRPr="0091518A">
              <w:rPr>
                <w:rFonts w:ascii="Verdana" w:hAnsi="Verdana"/>
                <w:b/>
                <w:color w:val="FF0000"/>
                <w:sz w:val="16"/>
                <w:szCs w:val="16"/>
              </w:rPr>
              <w:t xml:space="preserve"> 23%</w:t>
            </w:r>
          </w:p>
          <w:p w:rsidR="009642FA" w:rsidRPr="009642FA" w:rsidRDefault="009642FA" w:rsidP="009642FA">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brutto</w:t>
            </w:r>
          </w:p>
          <w:p w:rsidR="009642FA" w:rsidRDefault="009642FA" w:rsidP="009642FA">
            <w:pPr>
              <w:spacing w:after="0" w:line="240" w:lineRule="auto"/>
              <w:jc w:val="center"/>
              <w:rPr>
                <w:rFonts w:ascii="Verdana" w:hAnsi="Verdana"/>
                <w:b/>
                <w:sz w:val="16"/>
                <w:szCs w:val="16"/>
              </w:rPr>
            </w:pPr>
            <w:r>
              <w:rPr>
                <w:rFonts w:ascii="Verdana" w:hAnsi="Verdana"/>
                <w:b/>
                <w:sz w:val="16"/>
                <w:szCs w:val="16"/>
              </w:rPr>
              <w:t>w zł</w:t>
            </w:r>
          </w:p>
          <w:p w:rsidR="00656F94" w:rsidRPr="009642FA" w:rsidRDefault="00656F94" w:rsidP="009642FA">
            <w:pPr>
              <w:spacing w:after="0" w:line="240" w:lineRule="auto"/>
              <w:jc w:val="center"/>
              <w:rPr>
                <w:rFonts w:ascii="Verdana" w:eastAsia="Arial Unicode MS" w:hAnsi="Verdana"/>
                <w:b/>
                <w:sz w:val="16"/>
                <w:szCs w:val="16"/>
              </w:rPr>
            </w:pPr>
            <w:r w:rsidRPr="00656F94">
              <w:rPr>
                <w:rFonts w:ascii="Verdana" w:hAnsi="Verdana"/>
                <w:b/>
                <w:sz w:val="14"/>
                <w:szCs w:val="14"/>
              </w:rPr>
              <w:t>(kol.4+ kol.</w:t>
            </w:r>
            <w:r>
              <w:rPr>
                <w:rFonts w:ascii="Verdana" w:hAnsi="Verdana"/>
                <w:b/>
                <w:sz w:val="14"/>
                <w:szCs w:val="14"/>
              </w:rPr>
              <w:t>5)</w:t>
            </w:r>
          </w:p>
        </w:tc>
        <w:tc>
          <w:tcPr>
            <w:tcW w:w="1417" w:type="dxa"/>
            <w:tcBorders>
              <w:bottom w:val="single" w:sz="4" w:space="0" w:color="auto"/>
            </w:tcBorders>
            <w:shd w:val="clear" w:color="auto" w:fill="E2EFD9" w:themeFill="accent6" w:themeFillTint="33"/>
          </w:tcPr>
          <w:p w:rsidR="009642FA" w:rsidRPr="00BA1DC4" w:rsidRDefault="009642FA" w:rsidP="009642FA">
            <w:pPr>
              <w:spacing w:after="0" w:line="240" w:lineRule="auto"/>
              <w:jc w:val="center"/>
              <w:rPr>
                <w:rFonts w:ascii="Verdana" w:hAnsi="Verdana"/>
                <w:b/>
                <w:sz w:val="16"/>
                <w:szCs w:val="16"/>
              </w:rPr>
            </w:pPr>
            <w:r w:rsidRPr="00BA1DC4">
              <w:rPr>
                <w:rFonts w:ascii="Verdana" w:hAnsi="Verdana"/>
                <w:b/>
                <w:sz w:val="16"/>
                <w:szCs w:val="16"/>
              </w:rPr>
              <w:t>Cena ogólna brutto w zł</w:t>
            </w:r>
          </w:p>
          <w:p w:rsidR="003C4913" w:rsidRDefault="003C4913" w:rsidP="00BA1DC4">
            <w:pPr>
              <w:spacing w:after="0" w:line="240" w:lineRule="auto"/>
              <w:jc w:val="center"/>
              <w:rPr>
                <w:rFonts w:ascii="Verdana" w:hAnsi="Verdana"/>
                <w:b/>
                <w:sz w:val="14"/>
                <w:szCs w:val="14"/>
              </w:rPr>
            </w:pPr>
          </w:p>
          <w:p w:rsidR="009642FA" w:rsidRPr="009642FA" w:rsidRDefault="009642FA" w:rsidP="00BA1DC4">
            <w:pPr>
              <w:spacing w:after="0" w:line="240" w:lineRule="auto"/>
              <w:jc w:val="center"/>
              <w:rPr>
                <w:rFonts w:ascii="Verdana" w:hAnsi="Verdana"/>
                <w:b/>
                <w:sz w:val="14"/>
                <w:szCs w:val="14"/>
              </w:rPr>
            </w:pPr>
            <w:r w:rsidRPr="009642FA">
              <w:rPr>
                <w:rFonts w:ascii="Verdana" w:hAnsi="Verdana"/>
                <w:b/>
                <w:sz w:val="14"/>
                <w:szCs w:val="14"/>
              </w:rPr>
              <w:t>(</w:t>
            </w:r>
            <w:r w:rsidR="00BA1DC4">
              <w:rPr>
                <w:rFonts w:ascii="Verdana" w:hAnsi="Verdana"/>
                <w:b/>
                <w:sz w:val="14"/>
                <w:szCs w:val="14"/>
              </w:rPr>
              <w:t>kol. 3</w:t>
            </w:r>
            <w:r w:rsidR="003C4913">
              <w:rPr>
                <w:rFonts w:ascii="Verdana" w:hAnsi="Verdana"/>
                <w:b/>
                <w:sz w:val="14"/>
                <w:szCs w:val="14"/>
              </w:rPr>
              <w:t xml:space="preserve"> </w:t>
            </w:r>
            <w:r w:rsidR="00BA1DC4">
              <w:rPr>
                <w:rFonts w:ascii="Verdana" w:hAnsi="Verdana"/>
                <w:b/>
                <w:sz w:val="14"/>
                <w:szCs w:val="14"/>
              </w:rPr>
              <w:t>x kol. 6</w:t>
            </w:r>
            <w:r w:rsidRPr="009642FA">
              <w:rPr>
                <w:rFonts w:ascii="Verdana" w:hAnsi="Verdana"/>
                <w:b/>
                <w:sz w:val="14"/>
                <w:szCs w:val="14"/>
              </w:rPr>
              <w:t>)</w:t>
            </w:r>
          </w:p>
        </w:tc>
        <w:tc>
          <w:tcPr>
            <w:tcW w:w="1726"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6"/>
                <w:szCs w:val="16"/>
              </w:rPr>
            </w:pPr>
          </w:p>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Model</w:t>
            </w:r>
          </w:p>
        </w:tc>
      </w:tr>
      <w:tr w:rsidR="00BC3A51" w:rsidRPr="009642FA" w:rsidTr="00BA1DC4">
        <w:trPr>
          <w:trHeight w:val="250"/>
        </w:trPr>
        <w:tc>
          <w:tcPr>
            <w:tcW w:w="608" w:type="dxa"/>
            <w:shd w:val="clear" w:color="auto" w:fill="FFFFFF"/>
            <w:vAlign w:val="center"/>
          </w:tcPr>
          <w:p w:rsidR="00BC3A51" w:rsidRPr="009642FA" w:rsidRDefault="00BC3A51" w:rsidP="009642FA">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BC3A51" w:rsidRPr="009642FA" w:rsidRDefault="00BC3A51" w:rsidP="009642FA">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BC3A51" w:rsidRPr="009642FA" w:rsidRDefault="00BC3A51" w:rsidP="009642FA">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BC3A51" w:rsidRPr="009642FA" w:rsidRDefault="00BC3A51" w:rsidP="009642FA">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BC3A51" w:rsidRPr="009642FA" w:rsidRDefault="00BC3A51" w:rsidP="009642FA">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BC3A51" w:rsidRPr="009642FA" w:rsidRDefault="00BC3A51" w:rsidP="009642FA">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BC3A51" w:rsidRPr="009642FA" w:rsidRDefault="00BC3A51" w:rsidP="009642FA">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BC3A51" w:rsidRDefault="00BC3A51" w:rsidP="009642FA">
            <w:pPr>
              <w:spacing w:after="0" w:line="240" w:lineRule="auto"/>
              <w:jc w:val="center"/>
              <w:rPr>
                <w:rFonts w:ascii="Verdana" w:hAnsi="Verdana"/>
                <w:b/>
                <w:sz w:val="16"/>
                <w:szCs w:val="16"/>
              </w:rPr>
            </w:pPr>
            <w:r>
              <w:rPr>
                <w:rFonts w:ascii="Verdana" w:hAnsi="Verdana"/>
                <w:b/>
                <w:sz w:val="16"/>
                <w:szCs w:val="16"/>
              </w:rPr>
              <w:t>8</w:t>
            </w:r>
          </w:p>
        </w:tc>
      </w:tr>
      <w:tr w:rsidR="00BA1DC4" w:rsidRPr="003F5653" w:rsidTr="00417D85">
        <w:trPr>
          <w:trHeight w:val="568"/>
        </w:trPr>
        <w:tc>
          <w:tcPr>
            <w:tcW w:w="608" w:type="dxa"/>
          </w:tcPr>
          <w:p w:rsidR="003C4913" w:rsidRDefault="003C4913" w:rsidP="009642FA">
            <w:pPr>
              <w:jc w:val="center"/>
              <w:rPr>
                <w:rFonts w:ascii="Tahoma" w:hAnsi="Tahoma"/>
                <w:sz w:val="20"/>
              </w:rPr>
            </w:pPr>
          </w:p>
          <w:p w:rsidR="00BA1DC4" w:rsidRDefault="00BA1DC4" w:rsidP="009642FA">
            <w:pPr>
              <w:jc w:val="center"/>
              <w:rPr>
                <w:rFonts w:ascii="Tahoma" w:hAnsi="Tahoma"/>
                <w:sz w:val="20"/>
              </w:rPr>
            </w:pPr>
            <w:r>
              <w:rPr>
                <w:rFonts w:ascii="Tahoma" w:hAnsi="Tahoma"/>
                <w:sz w:val="20"/>
              </w:rPr>
              <w:t>1.</w:t>
            </w:r>
          </w:p>
        </w:tc>
        <w:tc>
          <w:tcPr>
            <w:tcW w:w="1521" w:type="dxa"/>
            <w:vAlign w:val="center"/>
          </w:tcPr>
          <w:p w:rsidR="00BA1DC4" w:rsidRDefault="003C4913" w:rsidP="000575EB">
            <w:pPr>
              <w:jc w:val="center"/>
              <w:rPr>
                <w:rFonts w:ascii="Tahoma" w:hAnsi="Tahoma"/>
                <w:sz w:val="20"/>
              </w:rPr>
            </w:pPr>
            <w:r w:rsidRPr="00ED6646">
              <w:rPr>
                <w:rFonts w:ascii="Arial" w:hAnsi="Arial" w:cs="Arial"/>
                <w:sz w:val="18"/>
                <w:szCs w:val="18"/>
              </w:rPr>
              <w:t>Kompute</w:t>
            </w:r>
            <w:r>
              <w:rPr>
                <w:rFonts w:ascii="Arial" w:hAnsi="Arial" w:cs="Arial"/>
                <w:sz w:val="18"/>
                <w:szCs w:val="18"/>
              </w:rPr>
              <w:t>r stacjonarny z systemem operacyjnym (w zestawie z monitorem, klawiaturą, myszą)</w:t>
            </w:r>
            <w:r w:rsidR="00BA1DC4">
              <w:rPr>
                <w:rFonts w:ascii="Arial" w:hAnsi="Arial" w:cs="Arial"/>
                <w:sz w:val="18"/>
                <w:szCs w:val="18"/>
              </w:rPr>
              <w:t xml:space="preserve"> </w:t>
            </w:r>
          </w:p>
        </w:tc>
        <w:tc>
          <w:tcPr>
            <w:tcW w:w="760" w:type="dxa"/>
          </w:tcPr>
          <w:p w:rsidR="00BA1DC4" w:rsidRDefault="00BA1DC4" w:rsidP="000575EB">
            <w:pPr>
              <w:jc w:val="center"/>
              <w:rPr>
                <w:rFonts w:ascii="Tahoma" w:hAnsi="Tahoma"/>
                <w:sz w:val="20"/>
              </w:rPr>
            </w:pPr>
          </w:p>
          <w:p w:rsidR="00BA1DC4" w:rsidRPr="003C4913" w:rsidRDefault="003C4913" w:rsidP="000575EB">
            <w:pPr>
              <w:jc w:val="center"/>
              <w:rPr>
                <w:rFonts w:ascii="Tahoma" w:hAnsi="Tahoma"/>
                <w:sz w:val="16"/>
                <w:szCs w:val="16"/>
              </w:rPr>
            </w:pPr>
            <w:r w:rsidRPr="003C4913">
              <w:rPr>
                <w:rFonts w:ascii="Tahoma" w:hAnsi="Tahoma"/>
                <w:sz w:val="18"/>
                <w:szCs w:val="18"/>
              </w:rPr>
              <w:t xml:space="preserve">16 </w:t>
            </w:r>
            <w:r w:rsidRPr="003C4913">
              <w:rPr>
                <w:rFonts w:ascii="Tahoma" w:hAnsi="Tahoma"/>
                <w:sz w:val="16"/>
                <w:szCs w:val="16"/>
              </w:rPr>
              <w:t>zestawów</w:t>
            </w:r>
          </w:p>
          <w:p w:rsidR="003C4913" w:rsidRDefault="003C4913" w:rsidP="000575EB">
            <w:pPr>
              <w:jc w:val="center"/>
              <w:rPr>
                <w:rFonts w:ascii="Tahoma" w:hAnsi="Tahoma"/>
                <w:sz w:val="20"/>
              </w:rPr>
            </w:pPr>
          </w:p>
        </w:tc>
        <w:tc>
          <w:tcPr>
            <w:tcW w:w="1647" w:type="dxa"/>
            <w:tcBorders>
              <w:tl2br w:val="nil"/>
              <w:tr2bl w:val="nil"/>
            </w:tcBorders>
            <w:vAlign w:val="center"/>
          </w:tcPr>
          <w:p w:rsidR="00BA1DC4" w:rsidRPr="003F5653" w:rsidRDefault="00BA1DC4" w:rsidP="000575EB">
            <w:pPr>
              <w:jc w:val="center"/>
              <w:rPr>
                <w:rFonts w:ascii="Tahoma" w:hAnsi="Tahoma"/>
                <w:sz w:val="20"/>
              </w:rPr>
            </w:pPr>
          </w:p>
        </w:tc>
        <w:tc>
          <w:tcPr>
            <w:tcW w:w="685" w:type="dxa"/>
            <w:tcBorders>
              <w:tl2br w:val="nil"/>
              <w:tr2bl w:val="nil"/>
            </w:tcBorders>
          </w:tcPr>
          <w:p w:rsidR="00BA1DC4" w:rsidRDefault="00BA1DC4" w:rsidP="009642FA">
            <w:pPr>
              <w:jc w:val="center"/>
              <w:rPr>
                <w:rFonts w:ascii="Tahoma" w:hAnsi="Tahoma"/>
                <w:sz w:val="20"/>
              </w:rPr>
            </w:pPr>
          </w:p>
          <w:p w:rsidR="0091518A" w:rsidRPr="003F5653" w:rsidRDefault="0091518A" w:rsidP="009642FA">
            <w:pPr>
              <w:jc w:val="center"/>
              <w:rPr>
                <w:rFonts w:ascii="Tahoma" w:hAnsi="Tahoma"/>
                <w:sz w:val="20"/>
              </w:rPr>
            </w:pPr>
          </w:p>
        </w:tc>
        <w:tc>
          <w:tcPr>
            <w:tcW w:w="1417" w:type="dxa"/>
            <w:tcBorders>
              <w:tl2br w:val="nil"/>
              <w:tr2bl w:val="nil"/>
            </w:tcBorders>
            <w:vAlign w:val="center"/>
          </w:tcPr>
          <w:p w:rsidR="00BA1DC4" w:rsidRPr="003F5653" w:rsidRDefault="00BA1DC4" w:rsidP="000575EB">
            <w:pPr>
              <w:jc w:val="center"/>
              <w:rPr>
                <w:rFonts w:ascii="Tahoma" w:hAnsi="Tahoma"/>
                <w:sz w:val="20"/>
              </w:rPr>
            </w:pPr>
          </w:p>
        </w:tc>
        <w:tc>
          <w:tcPr>
            <w:tcW w:w="1417" w:type="dxa"/>
            <w:tcBorders>
              <w:tl2br w:val="nil"/>
              <w:tr2bl w:val="nil"/>
            </w:tcBorders>
            <w:shd w:val="clear" w:color="auto" w:fill="E2EFD9" w:themeFill="accent6" w:themeFillTint="33"/>
          </w:tcPr>
          <w:p w:rsidR="00BA1DC4" w:rsidRPr="009642FA" w:rsidRDefault="00BA1DC4" w:rsidP="000575EB">
            <w:pPr>
              <w:jc w:val="center"/>
              <w:rPr>
                <w:rFonts w:ascii="Tahoma" w:hAnsi="Tahoma"/>
                <w:sz w:val="14"/>
                <w:szCs w:val="14"/>
              </w:rPr>
            </w:pPr>
          </w:p>
        </w:tc>
        <w:tc>
          <w:tcPr>
            <w:tcW w:w="1726" w:type="dxa"/>
            <w:vMerge w:val="restart"/>
            <w:tcBorders>
              <w:tl2br w:val="nil"/>
              <w:tr2bl w:val="nil"/>
            </w:tcBorders>
          </w:tcPr>
          <w:p w:rsidR="00BA1DC4" w:rsidRPr="003F5653" w:rsidRDefault="00BA1DC4" w:rsidP="000575EB">
            <w:pPr>
              <w:jc w:val="center"/>
              <w:rPr>
                <w:rFonts w:ascii="Tahoma" w:hAnsi="Tahoma"/>
                <w:sz w:val="20"/>
              </w:rPr>
            </w:pPr>
          </w:p>
        </w:tc>
      </w:tr>
      <w:tr w:rsidR="00BA1DC4" w:rsidRPr="003F5653" w:rsidTr="00BA1DC4">
        <w:trPr>
          <w:trHeight w:val="568"/>
        </w:trPr>
        <w:tc>
          <w:tcPr>
            <w:tcW w:w="6638" w:type="dxa"/>
            <w:gridSpan w:val="6"/>
          </w:tcPr>
          <w:p w:rsidR="00BA1DC4" w:rsidRPr="003F5653" w:rsidRDefault="003C4913" w:rsidP="009642FA">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BA1DC4" w:rsidRPr="009642FA" w:rsidRDefault="00BA1DC4" w:rsidP="000575EB">
            <w:pPr>
              <w:jc w:val="center"/>
              <w:rPr>
                <w:rFonts w:ascii="Tahoma" w:hAnsi="Tahoma"/>
                <w:sz w:val="14"/>
                <w:szCs w:val="14"/>
              </w:rPr>
            </w:pPr>
          </w:p>
        </w:tc>
        <w:tc>
          <w:tcPr>
            <w:tcW w:w="1726" w:type="dxa"/>
            <w:vMerge/>
            <w:tcBorders>
              <w:tl2br w:val="nil"/>
              <w:tr2bl w:val="nil"/>
            </w:tcBorders>
          </w:tcPr>
          <w:p w:rsidR="00BA1DC4" w:rsidRPr="003F5653" w:rsidRDefault="00BA1DC4" w:rsidP="000575EB">
            <w:pPr>
              <w:jc w:val="center"/>
              <w:rPr>
                <w:rFonts w:ascii="Tahoma" w:hAnsi="Tahoma"/>
                <w:sz w:val="20"/>
              </w:rPr>
            </w:pPr>
          </w:p>
        </w:tc>
      </w:tr>
    </w:tbl>
    <w:p w:rsidR="008C15BB" w:rsidRDefault="00967DFA" w:rsidP="00967DFA">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z</w:t>
            </w:r>
            <w:r w:rsidR="0091518A">
              <w:rPr>
                <w:rFonts w:ascii="Times New Roman" w:hAnsi="Times New Roman"/>
                <w:color w:val="000000"/>
                <w:sz w:val="16"/>
                <w:szCs w:val="16"/>
              </w:rPr>
              <w:t xml:space="preserve"> </w:t>
            </w:r>
            <w:r w:rsidR="007B5E0E">
              <w:rPr>
                <w:rFonts w:ascii="Times New Roman" w:hAnsi="Times New Roman"/>
                <w:color w:val="000000"/>
                <w:sz w:val="16"/>
                <w:szCs w:val="16"/>
              </w:rPr>
              <w:t>wspólnotowego nabycia towarów,</w:t>
            </w:r>
            <w:r w:rsidRPr="0091334D">
              <w:rPr>
                <w:rFonts w:ascii="Times New Roman" w:hAnsi="Times New Roman"/>
                <w:color w:val="000000"/>
                <w:sz w:val="16"/>
                <w:szCs w:val="16"/>
              </w:rPr>
              <w:t>- importu usług lub towarów, -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B72612">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Default="00AB335C" w:rsidP="00314182">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59543C">
        <w:rPr>
          <w:rFonts w:ascii="Verdana" w:hAnsi="Verdana" w:cs="Verdana"/>
          <w:b/>
          <w:color w:val="000000"/>
          <w:sz w:val="18"/>
          <w:szCs w:val="18"/>
        </w:rPr>
        <w:t xml:space="preserve">na przedmiot zamówienia </w:t>
      </w:r>
      <w:r w:rsidR="001B0C51" w:rsidRPr="00967DFA">
        <w:rPr>
          <w:rFonts w:ascii="Verdana" w:hAnsi="Verdana" w:cs="Verdana"/>
          <w:b/>
          <w:sz w:val="18"/>
          <w:szCs w:val="18"/>
        </w:rPr>
        <w:t>……… m-ce/y</w:t>
      </w:r>
      <w:r w:rsidRPr="00967DFA">
        <w:rPr>
          <w:rFonts w:ascii="Verdana" w:hAnsi="Verdana" w:cs="Verdana"/>
          <w:b/>
          <w:sz w:val="18"/>
          <w:szCs w:val="18"/>
        </w:rPr>
        <w:t xml:space="preserve"> </w:t>
      </w:r>
      <w:r w:rsidR="00967DFA" w:rsidRPr="00967DFA">
        <w:rPr>
          <w:rFonts w:ascii="Verdana" w:hAnsi="Verdana"/>
          <w:b/>
          <w:sz w:val="18"/>
          <w:szCs w:val="18"/>
        </w:rPr>
        <w:t>od daty podpisania protokołu odbioru</w:t>
      </w:r>
    </w:p>
    <w:p w:rsidR="00DA2907" w:rsidRDefault="00DA2907" w:rsidP="00314182">
      <w:pPr>
        <w:autoSpaceDE w:val="0"/>
        <w:autoSpaceDN w:val="0"/>
        <w:adjustRightInd w:val="0"/>
        <w:spacing w:after="0" w:line="240" w:lineRule="auto"/>
        <w:jc w:val="both"/>
        <w:rPr>
          <w:rFonts w:ascii="Verdana" w:hAnsi="Verdana"/>
          <w:b/>
          <w:sz w:val="18"/>
          <w:szCs w:val="18"/>
        </w:rPr>
      </w:pPr>
    </w:p>
    <w:p w:rsidR="00967DFA" w:rsidRDefault="00967DFA" w:rsidP="00314182">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967DFA" w:rsidRDefault="00967DFA" w:rsidP="00314182">
      <w:pPr>
        <w:autoSpaceDE w:val="0"/>
        <w:autoSpaceDN w:val="0"/>
        <w:adjustRightInd w:val="0"/>
        <w:spacing w:after="0" w:line="240" w:lineRule="auto"/>
        <w:jc w:val="both"/>
        <w:rPr>
          <w:rFonts w:ascii="Verdana" w:hAnsi="Verdana"/>
          <w:b/>
          <w:sz w:val="18"/>
          <w:szCs w:val="18"/>
        </w:rPr>
      </w:pPr>
    </w:p>
    <w:p w:rsidR="00AB335C" w:rsidRPr="00CE7180" w:rsidRDefault="00967DFA" w:rsidP="00CE7180">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r w:rsidR="00CE7180">
        <w:rPr>
          <w:rFonts w:ascii="Verdana" w:hAnsi="Verdana"/>
          <w:b/>
          <w:sz w:val="18"/>
          <w:szCs w:val="18"/>
        </w:rPr>
        <w:t>.</w:t>
      </w:r>
    </w:p>
    <w:p w:rsidR="007B5E0E" w:rsidRDefault="00CE7180" w:rsidP="00CE7180">
      <w:pPr>
        <w:tabs>
          <w:tab w:val="left" w:pos="6360"/>
        </w:tabs>
        <w:rPr>
          <w:rFonts w:ascii="Verdana" w:hAnsi="Verdana" w:cs="Verdana"/>
          <w:sz w:val="18"/>
          <w:szCs w:val="18"/>
        </w:rPr>
      </w:pPr>
      <w:r>
        <w:rPr>
          <w:rFonts w:ascii="Verdana" w:hAnsi="Verdana" w:cs="Verdana"/>
          <w:sz w:val="18"/>
          <w:szCs w:val="18"/>
        </w:rPr>
        <w:tab/>
      </w:r>
    </w:p>
    <w:p w:rsidR="007B5E0E" w:rsidRDefault="007B5E0E" w:rsidP="00CE7180">
      <w:pPr>
        <w:tabs>
          <w:tab w:val="left" w:pos="6360"/>
        </w:tabs>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1E7843" w:rsidRPr="00CE7180" w:rsidRDefault="001E7843"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_______________________________________________________________________________</w:t>
      </w:r>
    </w:p>
    <w:p w:rsidR="0091518A" w:rsidRPr="009059CE" w:rsidRDefault="0091518A" w:rsidP="0091518A">
      <w:pPr>
        <w:autoSpaceDE w:val="0"/>
        <w:autoSpaceDN w:val="0"/>
        <w:adjustRightInd w:val="0"/>
        <w:spacing w:after="0" w:line="240" w:lineRule="auto"/>
        <w:rPr>
          <w:rFonts w:ascii="Verdana" w:hAnsi="Verdana" w:cs="Verdana"/>
          <w:color w:val="FF0000"/>
          <w:sz w:val="18"/>
          <w:szCs w:val="18"/>
        </w:rPr>
      </w:pPr>
      <w:r w:rsidRPr="009059CE">
        <w:rPr>
          <w:rFonts w:ascii="Verdana" w:hAnsi="Verdana" w:cs="Verdana"/>
          <w:b/>
          <w:color w:val="FF0000"/>
          <w:sz w:val="18"/>
          <w:szCs w:val="18"/>
        </w:rPr>
        <w:lastRenderedPageBreak/>
        <w:t>Część I</w:t>
      </w:r>
      <w:r>
        <w:rPr>
          <w:rFonts w:ascii="Verdana" w:hAnsi="Verdana" w:cs="Verdana"/>
          <w:b/>
          <w:color w:val="FF0000"/>
          <w:sz w:val="18"/>
          <w:szCs w:val="18"/>
        </w:rPr>
        <w:t>I</w:t>
      </w:r>
      <w:r w:rsidRPr="009059CE">
        <w:rPr>
          <w:rFonts w:ascii="Verdana" w:hAnsi="Verdana" w:cs="Verdana"/>
          <w:b/>
          <w:color w:val="000000"/>
          <w:sz w:val="18"/>
          <w:szCs w:val="18"/>
        </w:rPr>
        <w:t xml:space="preserve"> - </w:t>
      </w:r>
      <w:r w:rsidRPr="009059CE">
        <w:rPr>
          <w:rFonts w:ascii="Verdana" w:hAnsi="Verdana" w:cs="Arial"/>
          <w:sz w:val="18"/>
          <w:szCs w:val="18"/>
        </w:rPr>
        <w:t xml:space="preserve">Komputer stacjonarny z systemem operacyjnym (w zestawie z monitorem, klawiaturą, myszą) </w:t>
      </w:r>
      <w:r>
        <w:rPr>
          <w:rFonts w:ascii="Verdana" w:hAnsi="Verdana" w:cs="Arial"/>
          <w:sz w:val="18"/>
          <w:szCs w:val="18"/>
        </w:rPr>
        <w:t>w celu doposażenia klasopracowni – 15</w:t>
      </w:r>
      <w:r w:rsidRPr="009059CE">
        <w:rPr>
          <w:rFonts w:ascii="Verdana" w:hAnsi="Verdana" w:cs="Arial"/>
          <w:sz w:val="18"/>
          <w:szCs w:val="18"/>
        </w:rPr>
        <w:t xml:space="preserve"> zestawów</w:t>
      </w:r>
    </w:p>
    <w:p w:rsidR="0091518A" w:rsidRDefault="0091518A" w:rsidP="0091518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wszystkie parametry określone w załączniku nr 2 do SWIZ.</w:t>
      </w:r>
    </w:p>
    <w:p w:rsidR="0091518A" w:rsidRPr="00967DFA" w:rsidRDefault="0091518A" w:rsidP="0091518A">
      <w:pPr>
        <w:autoSpaceDE w:val="0"/>
        <w:autoSpaceDN w:val="0"/>
        <w:adjustRightInd w:val="0"/>
        <w:spacing w:after="0" w:line="240" w:lineRule="auto"/>
        <w:jc w:val="both"/>
        <w:rPr>
          <w:rFonts w:ascii="Verdana" w:hAnsi="Verdana" w:cs="Verdana"/>
          <w:color w:val="000000"/>
          <w:sz w:val="18"/>
          <w:szCs w:val="18"/>
        </w:rPr>
      </w:pPr>
    </w:p>
    <w:p w:rsidR="0091518A" w:rsidRPr="00CE7180" w:rsidRDefault="0091518A" w:rsidP="0091518A">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1518A" w:rsidRPr="009642FA" w:rsidTr="008D6575">
        <w:trPr>
          <w:trHeight w:val="765"/>
        </w:trPr>
        <w:tc>
          <w:tcPr>
            <w:tcW w:w="608" w:type="dxa"/>
            <w:shd w:val="clear" w:color="auto" w:fill="FFFFFF"/>
          </w:tcPr>
          <w:p w:rsidR="0091518A" w:rsidRPr="009642FA" w:rsidRDefault="0091518A" w:rsidP="008D6575">
            <w:pPr>
              <w:tabs>
                <w:tab w:val="left" w:pos="10"/>
                <w:tab w:val="left" w:pos="436"/>
              </w:tabs>
              <w:spacing w:after="0" w:line="240" w:lineRule="auto"/>
              <w:jc w:val="center"/>
              <w:rPr>
                <w:rFonts w:ascii="Verdana" w:hAnsi="Verdana"/>
                <w:b/>
                <w:sz w:val="16"/>
                <w:szCs w:val="16"/>
              </w:rPr>
            </w:pPr>
          </w:p>
          <w:p w:rsidR="0091518A" w:rsidRPr="009642FA" w:rsidRDefault="0091518A" w:rsidP="008D657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1518A" w:rsidRPr="009642FA" w:rsidRDefault="0091518A" w:rsidP="008D657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1518A" w:rsidRPr="009642FA" w:rsidRDefault="0091518A" w:rsidP="008D6575">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1518A" w:rsidRDefault="0091518A" w:rsidP="008D6575">
            <w:pPr>
              <w:spacing w:after="0" w:line="240" w:lineRule="auto"/>
              <w:jc w:val="center"/>
              <w:rPr>
                <w:rFonts w:ascii="Verdana" w:hAnsi="Verdana"/>
                <w:b/>
                <w:sz w:val="16"/>
                <w:szCs w:val="16"/>
              </w:rPr>
            </w:pPr>
            <w:r w:rsidRPr="009642FA">
              <w:rPr>
                <w:rFonts w:ascii="Verdana" w:hAnsi="Verdana"/>
                <w:b/>
                <w:sz w:val="16"/>
                <w:szCs w:val="16"/>
              </w:rPr>
              <w:t>Cena jednostkowa netto</w:t>
            </w:r>
          </w:p>
          <w:p w:rsidR="0091518A" w:rsidRPr="009642FA" w:rsidRDefault="0091518A" w:rsidP="008D657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1518A" w:rsidRPr="009642FA" w:rsidRDefault="0091518A" w:rsidP="008D6575">
            <w:pPr>
              <w:tabs>
                <w:tab w:val="center" w:pos="337"/>
              </w:tabs>
              <w:spacing w:after="0" w:line="240" w:lineRule="auto"/>
              <w:jc w:val="center"/>
              <w:rPr>
                <w:rFonts w:ascii="Verdana" w:hAnsi="Verdana"/>
                <w:b/>
                <w:sz w:val="16"/>
                <w:szCs w:val="16"/>
              </w:rPr>
            </w:pPr>
          </w:p>
          <w:p w:rsidR="0091518A" w:rsidRPr="0091518A" w:rsidRDefault="0091518A" w:rsidP="008D6575">
            <w:pPr>
              <w:tabs>
                <w:tab w:val="center" w:pos="337"/>
              </w:tabs>
              <w:spacing w:after="0" w:line="240" w:lineRule="auto"/>
              <w:jc w:val="center"/>
              <w:rPr>
                <w:rFonts w:ascii="Verdana" w:hAnsi="Verdana"/>
                <w:b/>
                <w:color w:val="FF0000"/>
                <w:sz w:val="16"/>
                <w:szCs w:val="16"/>
              </w:rPr>
            </w:pPr>
            <w:r w:rsidRPr="0091518A">
              <w:rPr>
                <w:rFonts w:ascii="Verdana" w:hAnsi="Verdana"/>
                <w:b/>
                <w:color w:val="FF0000"/>
                <w:sz w:val="16"/>
                <w:szCs w:val="16"/>
              </w:rPr>
              <w:t>VAT 23%</w:t>
            </w:r>
          </w:p>
          <w:p w:rsidR="0091518A" w:rsidRPr="009642FA" w:rsidRDefault="0091518A" w:rsidP="008D6575">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656F94" w:rsidRDefault="00656F94" w:rsidP="00656F94">
            <w:pPr>
              <w:spacing w:after="0" w:line="240" w:lineRule="auto"/>
              <w:jc w:val="center"/>
              <w:rPr>
                <w:rFonts w:ascii="Verdana" w:hAnsi="Verdana"/>
                <w:b/>
                <w:sz w:val="16"/>
                <w:szCs w:val="16"/>
              </w:rPr>
            </w:pPr>
            <w:r w:rsidRPr="009642FA">
              <w:rPr>
                <w:rFonts w:ascii="Verdana" w:hAnsi="Verdana"/>
                <w:b/>
                <w:sz w:val="16"/>
                <w:szCs w:val="16"/>
              </w:rPr>
              <w:t>Cena jednostkowa brutto</w:t>
            </w:r>
          </w:p>
          <w:p w:rsidR="00656F94" w:rsidRDefault="00656F94" w:rsidP="00656F94">
            <w:pPr>
              <w:spacing w:after="0" w:line="240" w:lineRule="auto"/>
              <w:jc w:val="center"/>
              <w:rPr>
                <w:rFonts w:ascii="Verdana" w:hAnsi="Verdana"/>
                <w:b/>
                <w:sz w:val="16"/>
                <w:szCs w:val="16"/>
              </w:rPr>
            </w:pPr>
            <w:r>
              <w:rPr>
                <w:rFonts w:ascii="Verdana" w:hAnsi="Verdana"/>
                <w:b/>
                <w:sz w:val="16"/>
                <w:szCs w:val="16"/>
              </w:rPr>
              <w:t>w zł</w:t>
            </w:r>
          </w:p>
          <w:p w:rsidR="0091518A" w:rsidRPr="009642FA" w:rsidRDefault="00656F94" w:rsidP="00656F94">
            <w:pPr>
              <w:spacing w:after="0" w:line="240" w:lineRule="auto"/>
              <w:jc w:val="center"/>
              <w:rPr>
                <w:rFonts w:ascii="Verdana" w:eastAsia="Arial Unicode MS" w:hAnsi="Verdana"/>
                <w:b/>
                <w:sz w:val="16"/>
                <w:szCs w:val="16"/>
              </w:rPr>
            </w:pPr>
            <w:r w:rsidRPr="00656F94">
              <w:rPr>
                <w:rFonts w:ascii="Verdana" w:hAnsi="Verdana"/>
                <w:b/>
                <w:sz w:val="14"/>
                <w:szCs w:val="14"/>
              </w:rPr>
              <w:t>(kol.4+ kol.</w:t>
            </w:r>
            <w:r>
              <w:rPr>
                <w:rFonts w:ascii="Verdana" w:hAnsi="Verdana"/>
                <w:b/>
                <w:sz w:val="14"/>
                <w:szCs w:val="14"/>
              </w:rPr>
              <w:t>5)</w:t>
            </w:r>
          </w:p>
        </w:tc>
        <w:tc>
          <w:tcPr>
            <w:tcW w:w="1417" w:type="dxa"/>
            <w:tcBorders>
              <w:bottom w:val="single" w:sz="4" w:space="0" w:color="auto"/>
            </w:tcBorders>
            <w:shd w:val="clear" w:color="auto" w:fill="E2EFD9" w:themeFill="accent6" w:themeFillTint="33"/>
          </w:tcPr>
          <w:p w:rsidR="0091518A" w:rsidRPr="00BA1DC4" w:rsidRDefault="0091518A" w:rsidP="008D657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91518A" w:rsidRDefault="0091518A" w:rsidP="008D6575">
            <w:pPr>
              <w:spacing w:after="0" w:line="240" w:lineRule="auto"/>
              <w:jc w:val="center"/>
              <w:rPr>
                <w:rFonts w:ascii="Verdana" w:hAnsi="Verdana"/>
                <w:b/>
                <w:sz w:val="14"/>
                <w:szCs w:val="14"/>
              </w:rPr>
            </w:pPr>
          </w:p>
          <w:p w:rsidR="0091518A" w:rsidRPr="009642FA" w:rsidRDefault="0091518A" w:rsidP="008D657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91518A" w:rsidRDefault="0091518A" w:rsidP="008D6575">
            <w:pPr>
              <w:spacing w:after="0" w:line="240" w:lineRule="auto"/>
              <w:jc w:val="center"/>
              <w:rPr>
                <w:rFonts w:ascii="Verdana" w:hAnsi="Verdana"/>
                <w:b/>
                <w:sz w:val="16"/>
                <w:szCs w:val="16"/>
              </w:rPr>
            </w:pPr>
          </w:p>
          <w:p w:rsidR="0091518A" w:rsidRPr="009642FA" w:rsidRDefault="0091518A" w:rsidP="008D6575">
            <w:pPr>
              <w:spacing w:after="0" w:line="240" w:lineRule="auto"/>
              <w:jc w:val="center"/>
              <w:rPr>
                <w:rFonts w:ascii="Verdana" w:hAnsi="Verdana"/>
                <w:b/>
                <w:sz w:val="16"/>
                <w:szCs w:val="16"/>
              </w:rPr>
            </w:pPr>
            <w:r w:rsidRPr="009642FA">
              <w:rPr>
                <w:rFonts w:ascii="Verdana" w:hAnsi="Verdana"/>
                <w:b/>
                <w:sz w:val="16"/>
                <w:szCs w:val="16"/>
              </w:rPr>
              <w:t>Model</w:t>
            </w:r>
          </w:p>
        </w:tc>
      </w:tr>
      <w:tr w:rsidR="0091518A" w:rsidRPr="009642FA" w:rsidTr="008D6575">
        <w:trPr>
          <w:trHeight w:val="250"/>
        </w:trPr>
        <w:tc>
          <w:tcPr>
            <w:tcW w:w="608" w:type="dxa"/>
            <w:shd w:val="clear" w:color="auto" w:fill="FFFFFF"/>
            <w:vAlign w:val="center"/>
          </w:tcPr>
          <w:p w:rsidR="0091518A" w:rsidRPr="009642FA" w:rsidRDefault="0091518A" w:rsidP="008D657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91518A" w:rsidRPr="009642FA" w:rsidRDefault="0091518A" w:rsidP="008D657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91518A" w:rsidRPr="009642FA" w:rsidRDefault="0091518A" w:rsidP="008D657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91518A" w:rsidRPr="009642FA" w:rsidRDefault="0091518A" w:rsidP="008D657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91518A" w:rsidRPr="009642FA" w:rsidRDefault="0091518A" w:rsidP="008D657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91518A" w:rsidRPr="009642FA" w:rsidRDefault="0091518A" w:rsidP="008D657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91518A" w:rsidRPr="009642FA" w:rsidRDefault="0091518A" w:rsidP="008D657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91518A" w:rsidRDefault="0091518A" w:rsidP="008D6575">
            <w:pPr>
              <w:spacing w:after="0" w:line="240" w:lineRule="auto"/>
              <w:jc w:val="center"/>
              <w:rPr>
                <w:rFonts w:ascii="Verdana" w:hAnsi="Verdana"/>
                <w:b/>
                <w:sz w:val="16"/>
                <w:szCs w:val="16"/>
              </w:rPr>
            </w:pPr>
            <w:r>
              <w:rPr>
                <w:rFonts w:ascii="Verdana" w:hAnsi="Verdana"/>
                <w:b/>
                <w:sz w:val="16"/>
                <w:szCs w:val="16"/>
              </w:rPr>
              <w:t>8</w:t>
            </w:r>
          </w:p>
        </w:tc>
      </w:tr>
      <w:tr w:rsidR="0091518A" w:rsidRPr="003F5653" w:rsidTr="008D6575">
        <w:trPr>
          <w:trHeight w:val="568"/>
        </w:trPr>
        <w:tc>
          <w:tcPr>
            <w:tcW w:w="608" w:type="dxa"/>
          </w:tcPr>
          <w:p w:rsidR="0091518A" w:rsidRDefault="0091518A" w:rsidP="008D6575">
            <w:pPr>
              <w:jc w:val="center"/>
              <w:rPr>
                <w:rFonts w:ascii="Tahoma" w:hAnsi="Tahoma"/>
                <w:sz w:val="20"/>
              </w:rPr>
            </w:pPr>
          </w:p>
          <w:p w:rsidR="0091518A" w:rsidRDefault="0091518A" w:rsidP="008D6575">
            <w:pPr>
              <w:jc w:val="center"/>
              <w:rPr>
                <w:rFonts w:ascii="Tahoma" w:hAnsi="Tahoma"/>
                <w:sz w:val="20"/>
              </w:rPr>
            </w:pPr>
            <w:r>
              <w:rPr>
                <w:rFonts w:ascii="Tahoma" w:hAnsi="Tahoma"/>
                <w:sz w:val="20"/>
              </w:rPr>
              <w:t>1.</w:t>
            </w:r>
          </w:p>
        </w:tc>
        <w:tc>
          <w:tcPr>
            <w:tcW w:w="1521" w:type="dxa"/>
            <w:vAlign w:val="center"/>
          </w:tcPr>
          <w:p w:rsidR="0091518A" w:rsidRDefault="0091518A" w:rsidP="008D6575">
            <w:pPr>
              <w:jc w:val="center"/>
              <w:rPr>
                <w:rFonts w:ascii="Tahoma" w:hAnsi="Tahoma"/>
                <w:sz w:val="20"/>
              </w:rPr>
            </w:pPr>
            <w:r w:rsidRPr="00ED6646">
              <w:rPr>
                <w:rFonts w:ascii="Arial" w:hAnsi="Arial" w:cs="Arial"/>
                <w:sz w:val="18"/>
                <w:szCs w:val="18"/>
              </w:rPr>
              <w:t>Kompute</w:t>
            </w:r>
            <w:r>
              <w:rPr>
                <w:rFonts w:ascii="Arial" w:hAnsi="Arial" w:cs="Arial"/>
                <w:sz w:val="18"/>
                <w:szCs w:val="18"/>
              </w:rPr>
              <w:t xml:space="preserve">r stacjonarny z systemem operacyjnym (w zestawie z monitorem, klawiaturą, myszą) </w:t>
            </w:r>
          </w:p>
        </w:tc>
        <w:tc>
          <w:tcPr>
            <w:tcW w:w="760" w:type="dxa"/>
          </w:tcPr>
          <w:p w:rsidR="0091518A" w:rsidRDefault="0091518A" w:rsidP="008D6575">
            <w:pPr>
              <w:jc w:val="center"/>
              <w:rPr>
                <w:rFonts w:ascii="Tahoma" w:hAnsi="Tahoma"/>
                <w:sz w:val="20"/>
              </w:rPr>
            </w:pPr>
          </w:p>
          <w:p w:rsidR="0091518A" w:rsidRPr="003C4913" w:rsidRDefault="0091518A" w:rsidP="008D6575">
            <w:pPr>
              <w:jc w:val="center"/>
              <w:rPr>
                <w:rFonts w:ascii="Tahoma" w:hAnsi="Tahoma"/>
                <w:sz w:val="16"/>
                <w:szCs w:val="16"/>
              </w:rPr>
            </w:pPr>
            <w:r w:rsidRPr="003C4913">
              <w:rPr>
                <w:rFonts w:ascii="Tahoma" w:hAnsi="Tahoma"/>
                <w:sz w:val="18"/>
                <w:szCs w:val="18"/>
              </w:rPr>
              <w:t>1</w:t>
            </w:r>
            <w:r w:rsidR="008D6575">
              <w:rPr>
                <w:rFonts w:ascii="Tahoma" w:hAnsi="Tahoma"/>
                <w:sz w:val="18"/>
                <w:szCs w:val="18"/>
              </w:rPr>
              <w:t>5</w:t>
            </w:r>
            <w:r w:rsidRPr="003C4913">
              <w:rPr>
                <w:rFonts w:ascii="Tahoma" w:hAnsi="Tahoma"/>
                <w:sz w:val="18"/>
                <w:szCs w:val="18"/>
              </w:rPr>
              <w:t xml:space="preserve"> </w:t>
            </w:r>
            <w:r w:rsidRPr="003C4913">
              <w:rPr>
                <w:rFonts w:ascii="Tahoma" w:hAnsi="Tahoma"/>
                <w:sz w:val="16"/>
                <w:szCs w:val="16"/>
              </w:rPr>
              <w:t>zestawów</w:t>
            </w:r>
          </w:p>
          <w:p w:rsidR="0091518A" w:rsidRDefault="0091518A" w:rsidP="008D6575">
            <w:pPr>
              <w:jc w:val="center"/>
              <w:rPr>
                <w:rFonts w:ascii="Tahoma" w:hAnsi="Tahoma"/>
                <w:sz w:val="20"/>
              </w:rPr>
            </w:pPr>
          </w:p>
        </w:tc>
        <w:tc>
          <w:tcPr>
            <w:tcW w:w="1647" w:type="dxa"/>
            <w:tcBorders>
              <w:tl2br w:val="nil"/>
              <w:tr2bl w:val="nil"/>
            </w:tcBorders>
            <w:vAlign w:val="center"/>
          </w:tcPr>
          <w:p w:rsidR="0091518A" w:rsidRPr="003F5653" w:rsidRDefault="0091518A" w:rsidP="008D6575">
            <w:pPr>
              <w:jc w:val="center"/>
              <w:rPr>
                <w:rFonts w:ascii="Tahoma" w:hAnsi="Tahoma"/>
                <w:sz w:val="20"/>
              </w:rPr>
            </w:pPr>
          </w:p>
        </w:tc>
        <w:tc>
          <w:tcPr>
            <w:tcW w:w="685" w:type="dxa"/>
            <w:tcBorders>
              <w:tl2br w:val="nil"/>
              <w:tr2bl w:val="nil"/>
            </w:tcBorders>
          </w:tcPr>
          <w:p w:rsidR="0091518A" w:rsidRDefault="0091518A" w:rsidP="008D6575">
            <w:pPr>
              <w:jc w:val="center"/>
              <w:rPr>
                <w:rFonts w:ascii="Tahoma" w:hAnsi="Tahoma"/>
                <w:sz w:val="20"/>
              </w:rPr>
            </w:pPr>
          </w:p>
          <w:p w:rsidR="0091518A" w:rsidRPr="003F5653" w:rsidRDefault="0091518A" w:rsidP="008D6575">
            <w:pPr>
              <w:jc w:val="center"/>
              <w:rPr>
                <w:rFonts w:ascii="Tahoma" w:hAnsi="Tahoma"/>
                <w:sz w:val="20"/>
              </w:rPr>
            </w:pPr>
          </w:p>
        </w:tc>
        <w:tc>
          <w:tcPr>
            <w:tcW w:w="1417" w:type="dxa"/>
            <w:tcBorders>
              <w:tl2br w:val="nil"/>
              <w:tr2bl w:val="nil"/>
            </w:tcBorders>
            <w:vAlign w:val="center"/>
          </w:tcPr>
          <w:p w:rsidR="0091518A" w:rsidRPr="003F5653" w:rsidRDefault="0091518A" w:rsidP="008D6575">
            <w:pPr>
              <w:jc w:val="center"/>
              <w:rPr>
                <w:rFonts w:ascii="Tahoma" w:hAnsi="Tahoma"/>
                <w:sz w:val="20"/>
              </w:rPr>
            </w:pPr>
          </w:p>
        </w:tc>
        <w:tc>
          <w:tcPr>
            <w:tcW w:w="1417" w:type="dxa"/>
            <w:tcBorders>
              <w:tl2br w:val="nil"/>
              <w:tr2bl w:val="nil"/>
            </w:tcBorders>
            <w:shd w:val="clear" w:color="auto" w:fill="E2EFD9" w:themeFill="accent6" w:themeFillTint="33"/>
          </w:tcPr>
          <w:p w:rsidR="0091518A" w:rsidRPr="009642FA" w:rsidRDefault="0091518A" w:rsidP="008D6575">
            <w:pPr>
              <w:jc w:val="center"/>
              <w:rPr>
                <w:rFonts w:ascii="Tahoma" w:hAnsi="Tahoma"/>
                <w:sz w:val="14"/>
                <w:szCs w:val="14"/>
              </w:rPr>
            </w:pPr>
          </w:p>
        </w:tc>
        <w:tc>
          <w:tcPr>
            <w:tcW w:w="1726" w:type="dxa"/>
            <w:vMerge w:val="restart"/>
            <w:tcBorders>
              <w:tl2br w:val="nil"/>
              <w:tr2bl w:val="nil"/>
            </w:tcBorders>
          </w:tcPr>
          <w:p w:rsidR="0091518A" w:rsidRPr="003F5653" w:rsidRDefault="0091518A" w:rsidP="008D6575">
            <w:pPr>
              <w:jc w:val="center"/>
              <w:rPr>
                <w:rFonts w:ascii="Tahoma" w:hAnsi="Tahoma"/>
                <w:sz w:val="20"/>
              </w:rPr>
            </w:pPr>
          </w:p>
        </w:tc>
      </w:tr>
      <w:tr w:rsidR="0091518A" w:rsidRPr="003F5653" w:rsidTr="008D6575">
        <w:trPr>
          <w:trHeight w:val="568"/>
        </w:trPr>
        <w:tc>
          <w:tcPr>
            <w:tcW w:w="6638" w:type="dxa"/>
            <w:gridSpan w:val="6"/>
          </w:tcPr>
          <w:p w:rsidR="0091518A" w:rsidRPr="003F5653" w:rsidRDefault="0091518A" w:rsidP="008D657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91518A" w:rsidRPr="009642FA" w:rsidRDefault="0091518A" w:rsidP="008D6575">
            <w:pPr>
              <w:jc w:val="center"/>
              <w:rPr>
                <w:rFonts w:ascii="Tahoma" w:hAnsi="Tahoma"/>
                <w:sz w:val="14"/>
                <w:szCs w:val="14"/>
              </w:rPr>
            </w:pPr>
          </w:p>
        </w:tc>
        <w:tc>
          <w:tcPr>
            <w:tcW w:w="1726" w:type="dxa"/>
            <w:vMerge/>
            <w:tcBorders>
              <w:tl2br w:val="nil"/>
              <w:tr2bl w:val="nil"/>
            </w:tcBorders>
          </w:tcPr>
          <w:p w:rsidR="0091518A" w:rsidRPr="003F5653" w:rsidRDefault="0091518A" w:rsidP="008D6575">
            <w:pPr>
              <w:jc w:val="center"/>
              <w:rPr>
                <w:rFonts w:ascii="Tahoma" w:hAnsi="Tahoma"/>
                <w:sz w:val="20"/>
              </w:rPr>
            </w:pPr>
          </w:p>
        </w:tc>
      </w:tr>
    </w:tbl>
    <w:p w:rsidR="0091518A" w:rsidRPr="00967DFA" w:rsidRDefault="0091518A" w:rsidP="0091518A">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91518A" w:rsidRDefault="0091518A" w:rsidP="0091518A">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91518A" w:rsidRPr="00957C2A" w:rsidRDefault="0091518A" w:rsidP="0091518A">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91518A" w:rsidRPr="00957C2A" w:rsidRDefault="0091518A" w:rsidP="0091518A">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91518A" w:rsidTr="008D6575">
        <w:tc>
          <w:tcPr>
            <w:tcW w:w="9210" w:type="dxa"/>
            <w:shd w:val="clear" w:color="auto" w:fill="auto"/>
          </w:tcPr>
          <w:p w:rsidR="0091518A" w:rsidRPr="0091334D" w:rsidRDefault="0091518A" w:rsidP="008D6575">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91518A" w:rsidRPr="0091334D" w:rsidRDefault="0091518A" w:rsidP="008D6575">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Pr>
                <w:rFonts w:ascii="Times New Roman" w:hAnsi="Times New Roman"/>
                <w:color w:val="000000"/>
                <w:sz w:val="16"/>
                <w:szCs w:val="16"/>
              </w:rPr>
              <w:t>zwspólnotowego nabycia towarów,</w:t>
            </w:r>
            <w:r w:rsidRPr="0091334D">
              <w:rPr>
                <w:rFonts w:ascii="Times New Roman" w:hAnsi="Times New Roman"/>
                <w:color w:val="000000"/>
                <w:sz w:val="16"/>
                <w:szCs w:val="16"/>
              </w:rPr>
              <w:t>- importu usług lub towarów, - odwróconego obciążenia podatkiem VAT (zgodnie z zapisami o podatku VAT w tym m.in. art. 17 tej ustawy, do której odsyła art. 91. ust 3a ustawy Pzp.</w:t>
            </w:r>
          </w:p>
          <w:p w:rsidR="0091518A" w:rsidRPr="0091334D" w:rsidRDefault="0091518A" w:rsidP="008D6575">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91518A" w:rsidRDefault="0091518A" w:rsidP="0091518A">
      <w:pPr>
        <w:autoSpaceDE w:val="0"/>
        <w:autoSpaceDN w:val="0"/>
        <w:adjustRightInd w:val="0"/>
        <w:spacing w:after="0" w:line="240" w:lineRule="auto"/>
        <w:jc w:val="both"/>
        <w:rPr>
          <w:rFonts w:ascii="Verdana" w:hAnsi="Verdana" w:cs="Verdana"/>
          <w:b/>
          <w:color w:val="000000"/>
          <w:sz w:val="18"/>
          <w:szCs w:val="18"/>
        </w:rPr>
      </w:pPr>
    </w:p>
    <w:p w:rsidR="0091518A" w:rsidRDefault="0091518A" w:rsidP="0091518A">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91518A" w:rsidRDefault="0091518A" w:rsidP="0091518A">
      <w:pPr>
        <w:autoSpaceDE w:val="0"/>
        <w:autoSpaceDN w:val="0"/>
        <w:adjustRightInd w:val="0"/>
        <w:spacing w:after="0" w:line="240" w:lineRule="auto"/>
        <w:jc w:val="both"/>
        <w:rPr>
          <w:rFonts w:ascii="Verdana" w:hAnsi="Verdana" w:cs="Verdana"/>
          <w:b/>
          <w:color w:val="000000"/>
          <w:sz w:val="18"/>
          <w:szCs w:val="18"/>
        </w:rPr>
      </w:pPr>
    </w:p>
    <w:p w:rsidR="0091518A" w:rsidRDefault="0091518A" w:rsidP="0091518A">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przedmiot zamówienia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91518A" w:rsidRDefault="0091518A" w:rsidP="0091518A">
      <w:pPr>
        <w:autoSpaceDE w:val="0"/>
        <w:autoSpaceDN w:val="0"/>
        <w:adjustRightInd w:val="0"/>
        <w:spacing w:after="0" w:line="240" w:lineRule="auto"/>
        <w:jc w:val="both"/>
        <w:rPr>
          <w:rFonts w:ascii="Verdana" w:hAnsi="Verdana"/>
          <w:b/>
          <w:sz w:val="18"/>
          <w:szCs w:val="18"/>
        </w:rPr>
      </w:pPr>
    </w:p>
    <w:p w:rsidR="0091518A" w:rsidRDefault="0091518A" w:rsidP="0091518A">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91518A" w:rsidRDefault="0091518A" w:rsidP="0091518A">
      <w:pPr>
        <w:autoSpaceDE w:val="0"/>
        <w:autoSpaceDN w:val="0"/>
        <w:adjustRightInd w:val="0"/>
        <w:spacing w:after="0" w:line="240" w:lineRule="auto"/>
        <w:jc w:val="both"/>
        <w:rPr>
          <w:rFonts w:ascii="Verdana" w:hAnsi="Verdana"/>
          <w:b/>
          <w:sz w:val="18"/>
          <w:szCs w:val="18"/>
        </w:rPr>
      </w:pPr>
    </w:p>
    <w:p w:rsidR="0091518A" w:rsidRPr="00CE7180" w:rsidRDefault="0091518A" w:rsidP="0091518A">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CE7180" w:rsidRDefault="00CE7180"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p>
    <w:p w:rsidR="007B5E0E" w:rsidRDefault="007B5E0E" w:rsidP="00CE7180">
      <w:pPr>
        <w:tabs>
          <w:tab w:val="left" w:pos="6360"/>
        </w:tabs>
        <w:spacing w:after="0" w:line="240" w:lineRule="auto"/>
        <w:jc w:val="right"/>
        <w:rPr>
          <w:rFonts w:ascii="Verdana" w:hAnsi="Verdana" w:cs="Verdana"/>
          <w:sz w:val="18"/>
          <w:szCs w:val="18"/>
        </w:rPr>
      </w:pPr>
    </w:p>
    <w:p w:rsidR="00363C1D" w:rsidRDefault="00363C1D" w:rsidP="00CE7180">
      <w:pPr>
        <w:tabs>
          <w:tab w:val="left" w:pos="6360"/>
        </w:tabs>
        <w:spacing w:after="0" w:line="240" w:lineRule="auto"/>
        <w:jc w:val="right"/>
        <w:rPr>
          <w:rFonts w:ascii="Verdana" w:hAnsi="Verdana" w:cs="Verdana"/>
          <w:sz w:val="18"/>
          <w:szCs w:val="18"/>
        </w:rPr>
      </w:pPr>
    </w:p>
    <w:p w:rsidR="007B5E0E" w:rsidRDefault="007B5E0E"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CE7180">
      <w:pPr>
        <w:pBdr>
          <w:bottom w:val="single" w:sz="12" w:space="1" w:color="auto"/>
        </w:pBd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7B5E0E" w:rsidRPr="00CE7180" w:rsidRDefault="007B5E0E" w:rsidP="00CE7180">
      <w:pPr>
        <w:tabs>
          <w:tab w:val="left" w:pos="6360"/>
        </w:tabs>
        <w:spacing w:after="0" w:line="240" w:lineRule="auto"/>
        <w:jc w:val="right"/>
        <w:rPr>
          <w:rFonts w:ascii="Verdana" w:hAnsi="Verdana" w:cs="Verdana"/>
          <w:sz w:val="18"/>
          <w:szCs w:val="18"/>
        </w:rPr>
      </w:pPr>
    </w:p>
    <w:p w:rsidR="00B2200B" w:rsidRDefault="00DB357E" w:rsidP="00B2200B">
      <w:pPr>
        <w:tabs>
          <w:tab w:val="left" w:pos="8280"/>
        </w:tabs>
        <w:spacing w:after="0" w:line="240" w:lineRule="auto"/>
        <w:rPr>
          <w:rFonts w:ascii="Verdana" w:hAnsi="Verdana" w:cs="Arial"/>
          <w:sz w:val="18"/>
          <w:szCs w:val="18"/>
        </w:rPr>
      </w:pPr>
      <w:r w:rsidRPr="009059CE">
        <w:rPr>
          <w:rFonts w:ascii="Verdana" w:hAnsi="Verdana" w:cs="Verdana"/>
          <w:b/>
          <w:color w:val="FF0000"/>
          <w:sz w:val="18"/>
          <w:szCs w:val="18"/>
        </w:rPr>
        <w:lastRenderedPageBreak/>
        <w:t>Część III</w:t>
      </w:r>
      <w:r w:rsidRPr="009059CE">
        <w:rPr>
          <w:rFonts w:ascii="Verdana" w:hAnsi="Verdana" w:cs="Verdana"/>
          <w:b/>
          <w:color w:val="000000"/>
          <w:sz w:val="18"/>
          <w:szCs w:val="18"/>
        </w:rPr>
        <w:t xml:space="preserve"> </w:t>
      </w:r>
      <w:r w:rsidR="009059CE" w:rsidRPr="009059CE">
        <w:rPr>
          <w:rFonts w:ascii="Verdana" w:hAnsi="Verdana" w:cs="Verdana"/>
          <w:b/>
          <w:color w:val="000000"/>
          <w:sz w:val="18"/>
          <w:szCs w:val="18"/>
        </w:rPr>
        <w:t>–</w:t>
      </w:r>
      <w:r w:rsidRPr="009059CE">
        <w:rPr>
          <w:rFonts w:ascii="Verdana" w:hAnsi="Verdana" w:cs="Verdana"/>
          <w:b/>
          <w:color w:val="000000"/>
          <w:sz w:val="18"/>
          <w:szCs w:val="18"/>
        </w:rPr>
        <w:t xml:space="preserve"> </w:t>
      </w:r>
      <w:r w:rsidR="009059CE" w:rsidRPr="009059CE">
        <w:rPr>
          <w:rFonts w:ascii="Verdana" w:hAnsi="Verdana" w:cs="Arial"/>
          <w:sz w:val="18"/>
          <w:szCs w:val="18"/>
        </w:rPr>
        <w:t>K</w:t>
      </w:r>
      <w:r w:rsidR="0091518A">
        <w:rPr>
          <w:rFonts w:ascii="Verdana" w:hAnsi="Verdana" w:cs="Arial"/>
          <w:sz w:val="18"/>
          <w:szCs w:val="18"/>
        </w:rPr>
        <w:t>ompletne zestawy komputerowe - 7 różnych zestawów</w:t>
      </w:r>
      <w:r w:rsidR="009059CE" w:rsidRPr="009059CE">
        <w:rPr>
          <w:rFonts w:ascii="Verdana" w:hAnsi="Verdana" w:cs="Arial"/>
          <w:sz w:val="18"/>
          <w:szCs w:val="18"/>
        </w:rPr>
        <w:t xml:space="preserve"> </w:t>
      </w:r>
    </w:p>
    <w:p w:rsidR="00DB357E" w:rsidRPr="00B2200B" w:rsidRDefault="0091518A" w:rsidP="00B2200B">
      <w:pPr>
        <w:tabs>
          <w:tab w:val="left" w:pos="8280"/>
        </w:tabs>
        <w:spacing w:after="0" w:line="240" w:lineRule="auto"/>
        <w:rPr>
          <w:rFonts w:ascii="Verdana" w:hAnsi="Verdana" w:cs="Arial"/>
          <w:sz w:val="18"/>
          <w:szCs w:val="18"/>
        </w:rPr>
      </w:pPr>
      <w:r>
        <w:rPr>
          <w:rFonts w:ascii="Verdana" w:hAnsi="Verdana" w:cs="Verdana"/>
          <w:color w:val="000000"/>
          <w:sz w:val="18"/>
          <w:szCs w:val="18"/>
        </w:rPr>
        <w:t>Oferowany przedmiot zamówienia spełnia wszystkie parametry okreś</w:t>
      </w:r>
      <w:r w:rsidR="00B2200B">
        <w:rPr>
          <w:rFonts w:ascii="Verdana" w:hAnsi="Verdana" w:cs="Verdana"/>
          <w:color w:val="000000"/>
          <w:sz w:val="18"/>
          <w:szCs w:val="18"/>
        </w:rPr>
        <w:t>lone w załączniku nr 2 do SWIZ.</w:t>
      </w:r>
    </w:p>
    <w:p w:rsidR="00DB357E" w:rsidRDefault="00DB357E" w:rsidP="00B2200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059CE" w:rsidRPr="009642FA" w:rsidTr="00417D85">
        <w:trPr>
          <w:trHeight w:val="765"/>
        </w:trPr>
        <w:tc>
          <w:tcPr>
            <w:tcW w:w="608" w:type="dxa"/>
            <w:shd w:val="clear" w:color="auto" w:fill="FFFFFF"/>
          </w:tcPr>
          <w:p w:rsidR="009059CE" w:rsidRPr="009642FA" w:rsidRDefault="009059CE" w:rsidP="00417D85">
            <w:pPr>
              <w:tabs>
                <w:tab w:val="left" w:pos="10"/>
                <w:tab w:val="left" w:pos="436"/>
              </w:tabs>
              <w:spacing w:after="0" w:line="240" w:lineRule="auto"/>
              <w:jc w:val="center"/>
              <w:rPr>
                <w:rFonts w:ascii="Verdana" w:hAnsi="Verdana"/>
                <w:b/>
                <w:sz w:val="16"/>
                <w:szCs w:val="16"/>
              </w:rPr>
            </w:pPr>
          </w:p>
          <w:p w:rsidR="009059CE" w:rsidRPr="009642FA" w:rsidRDefault="009059CE" w:rsidP="00417D8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sidRPr="009642FA">
              <w:rPr>
                <w:rFonts w:ascii="Verdana" w:hAnsi="Verdana"/>
                <w:b/>
                <w:sz w:val="16"/>
                <w:szCs w:val="16"/>
              </w:rPr>
              <w:t>Cena jednostkowa netto</w:t>
            </w:r>
          </w:p>
          <w:p w:rsidR="009059CE" w:rsidRPr="009642FA" w:rsidRDefault="009059CE"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059CE" w:rsidRPr="009642FA" w:rsidRDefault="009059CE" w:rsidP="00417D85">
            <w:pPr>
              <w:tabs>
                <w:tab w:val="center" w:pos="337"/>
              </w:tabs>
              <w:spacing w:after="0" w:line="240" w:lineRule="auto"/>
              <w:jc w:val="center"/>
              <w:rPr>
                <w:rFonts w:ascii="Verdana" w:hAnsi="Verdana"/>
                <w:b/>
                <w:sz w:val="16"/>
                <w:szCs w:val="16"/>
              </w:rPr>
            </w:pPr>
          </w:p>
          <w:p w:rsidR="009059CE" w:rsidRPr="00656F94" w:rsidRDefault="009059CE" w:rsidP="00417D85">
            <w:pPr>
              <w:tabs>
                <w:tab w:val="center" w:pos="337"/>
              </w:tabs>
              <w:spacing w:after="0" w:line="240" w:lineRule="auto"/>
              <w:jc w:val="center"/>
              <w:rPr>
                <w:rFonts w:ascii="Verdana" w:hAnsi="Verdana"/>
                <w:b/>
                <w:color w:val="FF0000"/>
                <w:sz w:val="16"/>
                <w:szCs w:val="16"/>
              </w:rPr>
            </w:pPr>
            <w:r w:rsidRPr="00656F94">
              <w:rPr>
                <w:rFonts w:ascii="Verdana" w:hAnsi="Verdana"/>
                <w:b/>
                <w:color w:val="FF0000"/>
                <w:sz w:val="16"/>
                <w:szCs w:val="16"/>
              </w:rPr>
              <w:t>VAT</w:t>
            </w:r>
            <w:r w:rsidR="00656F94" w:rsidRPr="00656F94">
              <w:rPr>
                <w:rFonts w:ascii="Verdana" w:hAnsi="Verdana"/>
                <w:b/>
                <w:color w:val="FF0000"/>
                <w:sz w:val="16"/>
                <w:szCs w:val="16"/>
              </w:rPr>
              <w:t xml:space="preserve"> 23%</w:t>
            </w:r>
          </w:p>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656F94" w:rsidRDefault="00656F94" w:rsidP="00656F94">
            <w:pPr>
              <w:spacing w:after="0" w:line="240" w:lineRule="auto"/>
              <w:jc w:val="center"/>
              <w:rPr>
                <w:rFonts w:ascii="Verdana" w:hAnsi="Verdana"/>
                <w:b/>
                <w:sz w:val="16"/>
                <w:szCs w:val="16"/>
              </w:rPr>
            </w:pPr>
            <w:r w:rsidRPr="009642FA">
              <w:rPr>
                <w:rFonts w:ascii="Verdana" w:hAnsi="Verdana"/>
                <w:b/>
                <w:sz w:val="16"/>
                <w:szCs w:val="16"/>
              </w:rPr>
              <w:t>Cena jednostkowa brutto</w:t>
            </w:r>
          </w:p>
          <w:p w:rsidR="00656F94" w:rsidRDefault="00656F94" w:rsidP="00656F94">
            <w:pPr>
              <w:spacing w:after="0" w:line="240" w:lineRule="auto"/>
              <w:jc w:val="center"/>
              <w:rPr>
                <w:rFonts w:ascii="Verdana" w:hAnsi="Verdana"/>
                <w:b/>
                <w:sz w:val="16"/>
                <w:szCs w:val="16"/>
              </w:rPr>
            </w:pPr>
            <w:r>
              <w:rPr>
                <w:rFonts w:ascii="Verdana" w:hAnsi="Verdana"/>
                <w:b/>
                <w:sz w:val="16"/>
                <w:szCs w:val="16"/>
              </w:rPr>
              <w:t>w zł</w:t>
            </w:r>
          </w:p>
          <w:p w:rsidR="009059CE" w:rsidRPr="009642FA" w:rsidRDefault="00656F94" w:rsidP="00656F94">
            <w:pPr>
              <w:spacing w:after="0" w:line="240" w:lineRule="auto"/>
              <w:jc w:val="center"/>
              <w:rPr>
                <w:rFonts w:ascii="Verdana" w:eastAsia="Arial Unicode MS" w:hAnsi="Verdana"/>
                <w:b/>
                <w:sz w:val="16"/>
                <w:szCs w:val="16"/>
              </w:rPr>
            </w:pPr>
            <w:r w:rsidRPr="00656F94">
              <w:rPr>
                <w:rFonts w:ascii="Verdana" w:hAnsi="Verdana"/>
                <w:b/>
                <w:sz w:val="14"/>
                <w:szCs w:val="14"/>
              </w:rPr>
              <w:t>(kol.4+ kol.</w:t>
            </w:r>
            <w:r>
              <w:rPr>
                <w:rFonts w:ascii="Verdana" w:hAnsi="Verdana"/>
                <w:b/>
                <w:sz w:val="14"/>
                <w:szCs w:val="14"/>
              </w:rPr>
              <w:t>5)</w:t>
            </w:r>
          </w:p>
        </w:tc>
        <w:tc>
          <w:tcPr>
            <w:tcW w:w="1417" w:type="dxa"/>
            <w:tcBorders>
              <w:bottom w:val="single" w:sz="4" w:space="0" w:color="auto"/>
            </w:tcBorders>
            <w:shd w:val="clear" w:color="auto" w:fill="E2EFD9" w:themeFill="accent6" w:themeFillTint="33"/>
          </w:tcPr>
          <w:p w:rsidR="009059CE" w:rsidRPr="00BA1DC4" w:rsidRDefault="009059CE" w:rsidP="00417D8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9059CE" w:rsidRDefault="009059CE" w:rsidP="00417D85">
            <w:pPr>
              <w:spacing w:after="0" w:line="240" w:lineRule="auto"/>
              <w:jc w:val="center"/>
              <w:rPr>
                <w:rFonts w:ascii="Verdana" w:hAnsi="Verdana"/>
                <w:b/>
                <w:sz w:val="14"/>
                <w:szCs w:val="14"/>
              </w:rPr>
            </w:pPr>
          </w:p>
          <w:p w:rsidR="009059CE" w:rsidRPr="009642FA" w:rsidRDefault="009059CE" w:rsidP="00417D8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9059CE" w:rsidRDefault="009059CE" w:rsidP="00417D85">
            <w:pPr>
              <w:spacing w:after="0" w:line="240" w:lineRule="auto"/>
              <w:jc w:val="center"/>
              <w:rPr>
                <w:rFonts w:ascii="Verdana" w:hAnsi="Verdana"/>
                <w:b/>
                <w:sz w:val="16"/>
                <w:szCs w:val="16"/>
              </w:rPr>
            </w:pPr>
          </w:p>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Model</w:t>
            </w:r>
          </w:p>
        </w:tc>
      </w:tr>
      <w:tr w:rsidR="009059CE" w:rsidRPr="009642FA" w:rsidTr="00417D85">
        <w:trPr>
          <w:trHeight w:val="250"/>
        </w:trPr>
        <w:tc>
          <w:tcPr>
            <w:tcW w:w="608"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9059CE" w:rsidRPr="009642FA" w:rsidRDefault="009059CE"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Pr>
                <w:rFonts w:ascii="Verdana" w:hAnsi="Verdana"/>
                <w:b/>
                <w:sz w:val="16"/>
                <w:szCs w:val="16"/>
              </w:rPr>
              <w:t>8</w:t>
            </w:r>
          </w:p>
        </w:tc>
      </w:tr>
      <w:tr w:rsidR="009059CE" w:rsidRPr="003F5653" w:rsidTr="00B2200B">
        <w:trPr>
          <w:trHeight w:val="675"/>
        </w:trPr>
        <w:tc>
          <w:tcPr>
            <w:tcW w:w="608" w:type="dxa"/>
            <w:vAlign w:val="center"/>
          </w:tcPr>
          <w:p w:rsidR="009059CE" w:rsidRDefault="009059CE" w:rsidP="00417D85">
            <w:pPr>
              <w:jc w:val="center"/>
              <w:rPr>
                <w:rFonts w:ascii="Tahoma" w:hAnsi="Tahoma"/>
                <w:sz w:val="20"/>
              </w:rPr>
            </w:pPr>
            <w:r>
              <w:rPr>
                <w:rFonts w:ascii="Tahoma" w:hAnsi="Tahoma"/>
                <w:sz w:val="20"/>
              </w:rPr>
              <w:t>1.</w:t>
            </w:r>
          </w:p>
        </w:tc>
        <w:tc>
          <w:tcPr>
            <w:tcW w:w="1521" w:type="dxa"/>
            <w:vAlign w:val="center"/>
          </w:tcPr>
          <w:p w:rsidR="009059CE" w:rsidRDefault="00656F94" w:rsidP="00656F94">
            <w:pPr>
              <w:spacing w:after="0" w:line="240" w:lineRule="auto"/>
              <w:jc w:val="center"/>
              <w:rPr>
                <w:rFonts w:ascii="Verdana" w:hAnsi="Verdana" w:cs="Arial"/>
                <w:sz w:val="18"/>
                <w:szCs w:val="18"/>
              </w:rPr>
            </w:pPr>
            <w:r>
              <w:rPr>
                <w:rFonts w:ascii="Verdana" w:hAnsi="Verdana" w:cs="Arial"/>
                <w:sz w:val="18"/>
                <w:szCs w:val="18"/>
              </w:rPr>
              <w:t>Zestaw 3.1</w:t>
            </w:r>
          </w:p>
          <w:p w:rsidR="00656F94" w:rsidRPr="00656F94" w:rsidRDefault="00656F94" w:rsidP="00656F94">
            <w:pPr>
              <w:spacing w:after="0" w:line="240" w:lineRule="auto"/>
              <w:jc w:val="center"/>
              <w:rPr>
                <w:rFonts w:ascii="Tahoma" w:hAnsi="Tahoma"/>
                <w:sz w:val="16"/>
                <w:szCs w:val="16"/>
              </w:rPr>
            </w:pPr>
            <w:r w:rsidRPr="00656F94">
              <w:rPr>
                <w:rFonts w:ascii="Verdana" w:hAnsi="Verdana" w:cs="Arial"/>
                <w:sz w:val="16"/>
                <w:szCs w:val="16"/>
              </w:rPr>
              <w:t>Zgodnie z zał.</w:t>
            </w:r>
            <w:r>
              <w:rPr>
                <w:rFonts w:ascii="Verdana" w:hAnsi="Verdana" w:cs="Arial"/>
                <w:sz w:val="16"/>
                <w:szCs w:val="16"/>
              </w:rPr>
              <w:t xml:space="preserve"> </w:t>
            </w:r>
            <w:r w:rsidRPr="00656F94">
              <w:rPr>
                <w:rFonts w:ascii="Verdana" w:hAnsi="Verdana" w:cs="Arial"/>
                <w:sz w:val="16"/>
                <w:szCs w:val="16"/>
              </w:rPr>
              <w:t>nr 2</w:t>
            </w:r>
          </w:p>
        </w:tc>
        <w:tc>
          <w:tcPr>
            <w:tcW w:w="760" w:type="dxa"/>
            <w:vAlign w:val="center"/>
          </w:tcPr>
          <w:p w:rsidR="009059CE" w:rsidRDefault="009059CE" w:rsidP="00656F94">
            <w:pPr>
              <w:spacing w:after="0" w:line="240" w:lineRule="auto"/>
              <w:jc w:val="center"/>
              <w:rPr>
                <w:rFonts w:ascii="Tahoma" w:hAnsi="Tahoma"/>
                <w:sz w:val="18"/>
                <w:szCs w:val="18"/>
              </w:rPr>
            </w:pPr>
            <w:r>
              <w:rPr>
                <w:rFonts w:ascii="Tahoma" w:hAnsi="Tahoma"/>
                <w:sz w:val="18"/>
                <w:szCs w:val="18"/>
              </w:rPr>
              <w:t xml:space="preserve">1 </w:t>
            </w:r>
          </w:p>
          <w:p w:rsidR="009059CE" w:rsidRPr="009059CE" w:rsidRDefault="009059CE" w:rsidP="00656F94">
            <w:pPr>
              <w:spacing w:after="0" w:line="240" w:lineRule="auto"/>
              <w:jc w:val="center"/>
              <w:rPr>
                <w:rFonts w:ascii="Tahoma" w:hAnsi="Tahoma"/>
                <w:sz w:val="16"/>
                <w:szCs w:val="16"/>
              </w:rPr>
            </w:pPr>
            <w:r>
              <w:rPr>
                <w:rFonts w:ascii="Tahoma" w:hAnsi="Tahoma"/>
                <w:sz w:val="18"/>
                <w:szCs w:val="18"/>
              </w:rPr>
              <w:t>sz</w:t>
            </w:r>
            <w:r w:rsidR="00077A79">
              <w:rPr>
                <w:rFonts w:ascii="Tahoma" w:hAnsi="Tahoma"/>
                <w:sz w:val="18"/>
                <w:szCs w:val="18"/>
              </w:rPr>
              <w:t>t</w:t>
            </w:r>
            <w:r>
              <w:rPr>
                <w:rFonts w:ascii="Tahoma" w:hAnsi="Tahoma"/>
                <w:sz w:val="18"/>
                <w:szCs w:val="18"/>
              </w:rPr>
              <w:t>uka</w:t>
            </w:r>
          </w:p>
        </w:tc>
        <w:tc>
          <w:tcPr>
            <w:tcW w:w="1647"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9059CE" w:rsidRPr="009642FA" w:rsidRDefault="009059CE" w:rsidP="00417D85">
            <w:pPr>
              <w:jc w:val="center"/>
              <w:rPr>
                <w:rFonts w:ascii="Tahoma" w:hAnsi="Tahoma"/>
                <w:sz w:val="14"/>
                <w:szCs w:val="14"/>
              </w:rPr>
            </w:pPr>
          </w:p>
        </w:tc>
        <w:tc>
          <w:tcPr>
            <w:tcW w:w="1726" w:type="dxa"/>
            <w:tcBorders>
              <w:tl2br w:val="nil"/>
              <w:tr2bl w:val="nil"/>
            </w:tcBorders>
            <w:vAlign w:val="center"/>
          </w:tcPr>
          <w:p w:rsidR="009059CE" w:rsidRPr="003F5653" w:rsidRDefault="009059CE" w:rsidP="00417D85">
            <w:pPr>
              <w:jc w:val="center"/>
              <w:rPr>
                <w:rFonts w:ascii="Tahoma" w:hAnsi="Tahoma"/>
                <w:sz w:val="20"/>
              </w:rPr>
            </w:pPr>
          </w:p>
        </w:tc>
      </w:tr>
      <w:tr w:rsidR="009059CE" w:rsidRPr="003F5653" w:rsidTr="00B2200B">
        <w:trPr>
          <w:trHeight w:val="530"/>
        </w:trPr>
        <w:tc>
          <w:tcPr>
            <w:tcW w:w="608" w:type="dxa"/>
            <w:vAlign w:val="center"/>
          </w:tcPr>
          <w:p w:rsidR="009059CE" w:rsidRDefault="009059CE" w:rsidP="00417D85">
            <w:pPr>
              <w:jc w:val="center"/>
              <w:rPr>
                <w:rFonts w:ascii="Tahoma" w:hAnsi="Tahoma"/>
                <w:sz w:val="20"/>
              </w:rPr>
            </w:pPr>
            <w:r>
              <w:rPr>
                <w:rFonts w:ascii="Tahoma" w:hAnsi="Tahoma"/>
                <w:sz w:val="20"/>
              </w:rPr>
              <w:t>2.</w:t>
            </w:r>
          </w:p>
        </w:tc>
        <w:tc>
          <w:tcPr>
            <w:tcW w:w="1521" w:type="dxa"/>
            <w:vAlign w:val="center"/>
          </w:tcPr>
          <w:p w:rsidR="00656F94" w:rsidRDefault="00656F94" w:rsidP="00656F94">
            <w:pPr>
              <w:spacing w:after="0" w:line="240" w:lineRule="auto"/>
              <w:jc w:val="center"/>
              <w:rPr>
                <w:rFonts w:ascii="Verdana" w:hAnsi="Verdana" w:cs="Arial"/>
                <w:sz w:val="18"/>
                <w:szCs w:val="18"/>
              </w:rPr>
            </w:pPr>
            <w:r>
              <w:rPr>
                <w:rFonts w:ascii="Verdana" w:hAnsi="Verdana" w:cs="Arial"/>
                <w:sz w:val="18"/>
                <w:szCs w:val="18"/>
              </w:rPr>
              <w:t>Zestaw 3.2</w:t>
            </w:r>
          </w:p>
          <w:p w:rsidR="009059CE" w:rsidRDefault="00656F94" w:rsidP="00656F94">
            <w:pPr>
              <w:jc w:val="center"/>
              <w:rPr>
                <w:rFonts w:ascii="Arial" w:hAnsi="Arial" w:cs="Arial"/>
                <w:sz w:val="18"/>
                <w:szCs w:val="18"/>
              </w:rPr>
            </w:pPr>
            <w:r w:rsidRPr="00656F94">
              <w:rPr>
                <w:rFonts w:ascii="Verdana" w:hAnsi="Verdana" w:cs="Arial"/>
                <w:sz w:val="16"/>
                <w:szCs w:val="16"/>
              </w:rPr>
              <w:t>Zgodnie z zał.</w:t>
            </w:r>
            <w:r>
              <w:rPr>
                <w:rFonts w:ascii="Verdana" w:hAnsi="Verdana" w:cs="Arial"/>
                <w:sz w:val="16"/>
                <w:szCs w:val="16"/>
              </w:rPr>
              <w:t xml:space="preserve"> </w:t>
            </w:r>
            <w:r w:rsidRPr="00656F94">
              <w:rPr>
                <w:rFonts w:ascii="Verdana" w:hAnsi="Verdana" w:cs="Arial"/>
                <w:sz w:val="16"/>
                <w:szCs w:val="16"/>
              </w:rPr>
              <w:t>nr 2</w:t>
            </w:r>
          </w:p>
        </w:tc>
        <w:tc>
          <w:tcPr>
            <w:tcW w:w="760" w:type="dxa"/>
            <w:vAlign w:val="center"/>
          </w:tcPr>
          <w:p w:rsidR="009059CE" w:rsidRDefault="009059CE" w:rsidP="009059CE">
            <w:pPr>
              <w:spacing w:after="0" w:line="240" w:lineRule="auto"/>
              <w:jc w:val="center"/>
              <w:rPr>
                <w:rFonts w:ascii="Tahoma" w:hAnsi="Tahoma"/>
                <w:sz w:val="18"/>
                <w:szCs w:val="18"/>
              </w:rPr>
            </w:pPr>
            <w:r>
              <w:rPr>
                <w:rFonts w:ascii="Tahoma" w:hAnsi="Tahoma"/>
                <w:sz w:val="18"/>
                <w:szCs w:val="18"/>
              </w:rPr>
              <w:t xml:space="preserve">1 </w:t>
            </w:r>
          </w:p>
          <w:p w:rsidR="009059CE" w:rsidRDefault="009059CE" w:rsidP="009059CE">
            <w:pPr>
              <w:spacing w:after="0" w:line="240" w:lineRule="auto"/>
              <w:jc w:val="center"/>
              <w:rPr>
                <w:rFonts w:ascii="Tahoma" w:hAnsi="Tahoma"/>
                <w:sz w:val="20"/>
              </w:rPr>
            </w:pPr>
            <w:r>
              <w:rPr>
                <w:rFonts w:ascii="Tahoma" w:hAnsi="Tahoma"/>
                <w:sz w:val="18"/>
                <w:szCs w:val="18"/>
              </w:rPr>
              <w:t>sz</w:t>
            </w:r>
            <w:r w:rsidR="00077A79">
              <w:rPr>
                <w:rFonts w:ascii="Tahoma" w:hAnsi="Tahoma"/>
                <w:sz w:val="18"/>
                <w:szCs w:val="18"/>
              </w:rPr>
              <w:t>t</w:t>
            </w:r>
            <w:r>
              <w:rPr>
                <w:rFonts w:ascii="Tahoma" w:hAnsi="Tahoma"/>
                <w:sz w:val="18"/>
                <w:szCs w:val="18"/>
              </w:rPr>
              <w:t>uka</w:t>
            </w:r>
          </w:p>
        </w:tc>
        <w:tc>
          <w:tcPr>
            <w:tcW w:w="1647"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9059CE" w:rsidRPr="009642FA" w:rsidRDefault="009059CE" w:rsidP="00417D85">
            <w:pPr>
              <w:jc w:val="center"/>
              <w:rPr>
                <w:rFonts w:ascii="Tahoma" w:hAnsi="Tahoma"/>
                <w:sz w:val="14"/>
                <w:szCs w:val="14"/>
              </w:rPr>
            </w:pPr>
          </w:p>
        </w:tc>
        <w:tc>
          <w:tcPr>
            <w:tcW w:w="1726" w:type="dxa"/>
            <w:tcBorders>
              <w:tl2br w:val="nil"/>
              <w:tr2bl w:val="nil"/>
            </w:tcBorders>
            <w:vAlign w:val="center"/>
          </w:tcPr>
          <w:p w:rsidR="009059CE" w:rsidRPr="003F5653" w:rsidRDefault="009059CE" w:rsidP="00417D85">
            <w:pPr>
              <w:jc w:val="center"/>
              <w:rPr>
                <w:rFonts w:ascii="Tahoma" w:hAnsi="Tahoma"/>
                <w:sz w:val="20"/>
              </w:rPr>
            </w:pPr>
          </w:p>
        </w:tc>
      </w:tr>
      <w:tr w:rsidR="009059CE" w:rsidRPr="003F5653" w:rsidTr="00B2200B">
        <w:trPr>
          <w:trHeight w:val="540"/>
        </w:trPr>
        <w:tc>
          <w:tcPr>
            <w:tcW w:w="608" w:type="dxa"/>
            <w:vAlign w:val="center"/>
          </w:tcPr>
          <w:p w:rsidR="009059CE" w:rsidRDefault="009059CE" w:rsidP="00417D85">
            <w:pPr>
              <w:jc w:val="center"/>
              <w:rPr>
                <w:rFonts w:ascii="Tahoma" w:hAnsi="Tahoma"/>
                <w:sz w:val="20"/>
              </w:rPr>
            </w:pPr>
            <w:r>
              <w:rPr>
                <w:rFonts w:ascii="Tahoma" w:hAnsi="Tahoma"/>
                <w:sz w:val="20"/>
              </w:rPr>
              <w:t>3.</w:t>
            </w:r>
          </w:p>
        </w:tc>
        <w:tc>
          <w:tcPr>
            <w:tcW w:w="1521" w:type="dxa"/>
            <w:vAlign w:val="center"/>
          </w:tcPr>
          <w:p w:rsidR="00656F94" w:rsidRDefault="00656F94" w:rsidP="00656F94">
            <w:pPr>
              <w:spacing w:after="0" w:line="240" w:lineRule="auto"/>
              <w:jc w:val="center"/>
              <w:rPr>
                <w:rFonts w:ascii="Verdana" w:hAnsi="Verdana" w:cs="Arial"/>
                <w:sz w:val="18"/>
                <w:szCs w:val="18"/>
              </w:rPr>
            </w:pPr>
            <w:r>
              <w:rPr>
                <w:rFonts w:ascii="Verdana" w:hAnsi="Verdana" w:cs="Arial"/>
                <w:sz w:val="18"/>
                <w:szCs w:val="18"/>
              </w:rPr>
              <w:t>Zestaw 3.3</w:t>
            </w:r>
          </w:p>
          <w:p w:rsidR="009059CE" w:rsidRDefault="00656F94" w:rsidP="00656F94">
            <w:pPr>
              <w:jc w:val="center"/>
              <w:rPr>
                <w:rFonts w:ascii="Arial" w:hAnsi="Arial" w:cs="Arial"/>
                <w:sz w:val="18"/>
                <w:szCs w:val="18"/>
              </w:rPr>
            </w:pPr>
            <w:r w:rsidRPr="00656F94">
              <w:rPr>
                <w:rFonts w:ascii="Verdana" w:hAnsi="Verdana" w:cs="Arial"/>
                <w:sz w:val="16"/>
                <w:szCs w:val="16"/>
              </w:rPr>
              <w:t>Zgodnie z zał.</w:t>
            </w:r>
            <w:r>
              <w:rPr>
                <w:rFonts w:ascii="Verdana" w:hAnsi="Verdana" w:cs="Arial"/>
                <w:sz w:val="16"/>
                <w:szCs w:val="16"/>
              </w:rPr>
              <w:t xml:space="preserve"> </w:t>
            </w:r>
            <w:r w:rsidRPr="00656F94">
              <w:rPr>
                <w:rFonts w:ascii="Verdana" w:hAnsi="Verdana" w:cs="Arial"/>
                <w:sz w:val="16"/>
                <w:szCs w:val="16"/>
              </w:rPr>
              <w:t>nr 2</w:t>
            </w:r>
          </w:p>
        </w:tc>
        <w:tc>
          <w:tcPr>
            <w:tcW w:w="760" w:type="dxa"/>
            <w:vAlign w:val="center"/>
          </w:tcPr>
          <w:p w:rsidR="009059CE" w:rsidRDefault="009059CE" w:rsidP="009059CE">
            <w:pPr>
              <w:spacing w:after="0" w:line="240" w:lineRule="auto"/>
              <w:jc w:val="center"/>
              <w:rPr>
                <w:rFonts w:ascii="Tahoma" w:hAnsi="Tahoma"/>
                <w:sz w:val="18"/>
                <w:szCs w:val="18"/>
              </w:rPr>
            </w:pPr>
            <w:r>
              <w:rPr>
                <w:rFonts w:ascii="Tahoma" w:hAnsi="Tahoma"/>
                <w:sz w:val="18"/>
                <w:szCs w:val="18"/>
              </w:rPr>
              <w:t xml:space="preserve">1 </w:t>
            </w:r>
          </w:p>
          <w:p w:rsidR="009059CE" w:rsidRDefault="009059CE" w:rsidP="009059CE">
            <w:pPr>
              <w:spacing w:after="0" w:line="240" w:lineRule="auto"/>
              <w:jc w:val="center"/>
              <w:rPr>
                <w:rFonts w:ascii="Tahoma" w:hAnsi="Tahoma"/>
                <w:sz w:val="20"/>
              </w:rPr>
            </w:pPr>
            <w:r>
              <w:rPr>
                <w:rFonts w:ascii="Tahoma" w:hAnsi="Tahoma"/>
                <w:sz w:val="18"/>
                <w:szCs w:val="18"/>
              </w:rPr>
              <w:t>sz</w:t>
            </w:r>
            <w:r w:rsidR="00077A79">
              <w:rPr>
                <w:rFonts w:ascii="Tahoma" w:hAnsi="Tahoma"/>
                <w:sz w:val="18"/>
                <w:szCs w:val="18"/>
              </w:rPr>
              <w:t>t</w:t>
            </w:r>
            <w:r>
              <w:rPr>
                <w:rFonts w:ascii="Tahoma" w:hAnsi="Tahoma"/>
                <w:sz w:val="18"/>
                <w:szCs w:val="18"/>
              </w:rPr>
              <w:t>uka</w:t>
            </w:r>
          </w:p>
        </w:tc>
        <w:tc>
          <w:tcPr>
            <w:tcW w:w="1647"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9059CE" w:rsidRPr="009642FA" w:rsidRDefault="009059CE" w:rsidP="00417D85">
            <w:pPr>
              <w:jc w:val="center"/>
              <w:rPr>
                <w:rFonts w:ascii="Tahoma" w:hAnsi="Tahoma"/>
                <w:sz w:val="14"/>
                <w:szCs w:val="14"/>
              </w:rPr>
            </w:pPr>
          </w:p>
        </w:tc>
        <w:tc>
          <w:tcPr>
            <w:tcW w:w="1726" w:type="dxa"/>
            <w:tcBorders>
              <w:bottom w:val="single" w:sz="4" w:space="0" w:color="auto"/>
              <w:tl2br w:val="nil"/>
              <w:tr2bl w:val="nil"/>
            </w:tcBorders>
            <w:vAlign w:val="center"/>
          </w:tcPr>
          <w:p w:rsidR="009059CE" w:rsidRPr="003F5653" w:rsidRDefault="009059CE" w:rsidP="00417D85">
            <w:pPr>
              <w:jc w:val="center"/>
              <w:rPr>
                <w:rFonts w:ascii="Tahoma" w:hAnsi="Tahoma"/>
                <w:sz w:val="20"/>
              </w:rPr>
            </w:pPr>
          </w:p>
        </w:tc>
      </w:tr>
      <w:tr w:rsidR="00656F94" w:rsidRPr="003F5653" w:rsidTr="00B2200B">
        <w:trPr>
          <w:trHeight w:val="604"/>
        </w:trPr>
        <w:tc>
          <w:tcPr>
            <w:tcW w:w="608" w:type="dxa"/>
            <w:vAlign w:val="center"/>
          </w:tcPr>
          <w:p w:rsidR="00656F94" w:rsidRDefault="00656F94" w:rsidP="00417D85">
            <w:pPr>
              <w:jc w:val="center"/>
              <w:rPr>
                <w:rFonts w:ascii="Tahoma" w:hAnsi="Tahoma"/>
                <w:sz w:val="20"/>
              </w:rPr>
            </w:pPr>
            <w:r>
              <w:rPr>
                <w:rFonts w:ascii="Tahoma" w:hAnsi="Tahoma"/>
                <w:sz w:val="20"/>
              </w:rPr>
              <w:t>4.</w:t>
            </w:r>
          </w:p>
        </w:tc>
        <w:tc>
          <w:tcPr>
            <w:tcW w:w="1521" w:type="dxa"/>
            <w:vAlign w:val="center"/>
          </w:tcPr>
          <w:p w:rsidR="00656F94" w:rsidRDefault="00656F94" w:rsidP="008D6575">
            <w:pPr>
              <w:spacing w:after="0" w:line="240" w:lineRule="auto"/>
              <w:jc w:val="center"/>
              <w:rPr>
                <w:rFonts w:ascii="Verdana" w:hAnsi="Verdana" w:cs="Arial"/>
                <w:sz w:val="18"/>
                <w:szCs w:val="18"/>
              </w:rPr>
            </w:pPr>
            <w:r>
              <w:rPr>
                <w:rFonts w:ascii="Verdana" w:hAnsi="Verdana" w:cs="Arial"/>
                <w:sz w:val="18"/>
                <w:szCs w:val="18"/>
              </w:rPr>
              <w:t>Zestaw 3.4</w:t>
            </w:r>
          </w:p>
          <w:p w:rsidR="00656F94" w:rsidRDefault="00656F94" w:rsidP="008D6575">
            <w:pPr>
              <w:jc w:val="center"/>
              <w:rPr>
                <w:rFonts w:ascii="Arial" w:hAnsi="Arial" w:cs="Arial"/>
                <w:sz w:val="18"/>
                <w:szCs w:val="18"/>
              </w:rPr>
            </w:pPr>
            <w:r w:rsidRPr="00656F94">
              <w:rPr>
                <w:rFonts w:ascii="Verdana" w:hAnsi="Verdana" w:cs="Arial"/>
                <w:sz w:val="16"/>
                <w:szCs w:val="16"/>
              </w:rPr>
              <w:t>Zgodnie z zał.</w:t>
            </w:r>
            <w:r>
              <w:rPr>
                <w:rFonts w:ascii="Verdana" w:hAnsi="Verdana" w:cs="Arial"/>
                <w:sz w:val="16"/>
                <w:szCs w:val="16"/>
              </w:rPr>
              <w:t xml:space="preserve"> </w:t>
            </w:r>
            <w:r w:rsidRPr="00656F94">
              <w:rPr>
                <w:rFonts w:ascii="Verdana" w:hAnsi="Verdana" w:cs="Arial"/>
                <w:sz w:val="16"/>
                <w:szCs w:val="16"/>
              </w:rPr>
              <w:t>nr 2</w:t>
            </w:r>
          </w:p>
        </w:tc>
        <w:tc>
          <w:tcPr>
            <w:tcW w:w="760" w:type="dxa"/>
            <w:vAlign w:val="center"/>
          </w:tcPr>
          <w:p w:rsidR="00656F94" w:rsidRDefault="00656F94" w:rsidP="008D6575">
            <w:pPr>
              <w:spacing w:after="0" w:line="240" w:lineRule="auto"/>
              <w:jc w:val="center"/>
              <w:rPr>
                <w:rFonts w:ascii="Tahoma" w:hAnsi="Tahoma"/>
                <w:sz w:val="18"/>
                <w:szCs w:val="18"/>
              </w:rPr>
            </w:pPr>
            <w:r>
              <w:rPr>
                <w:rFonts w:ascii="Tahoma" w:hAnsi="Tahoma"/>
                <w:sz w:val="18"/>
                <w:szCs w:val="18"/>
              </w:rPr>
              <w:t xml:space="preserve">1 </w:t>
            </w:r>
          </w:p>
          <w:p w:rsidR="00656F94" w:rsidRDefault="00656F94" w:rsidP="008D6575">
            <w:pPr>
              <w:spacing w:after="0" w:line="240" w:lineRule="auto"/>
              <w:jc w:val="center"/>
              <w:rPr>
                <w:rFonts w:ascii="Tahoma" w:hAnsi="Tahoma"/>
                <w:sz w:val="20"/>
              </w:rPr>
            </w:pPr>
            <w:r>
              <w:rPr>
                <w:rFonts w:ascii="Tahoma" w:hAnsi="Tahoma"/>
                <w:sz w:val="18"/>
                <w:szCs w:val="18"/>
              </w:rPr>
              <w:t>sztuka</w:t>
            </w:r>
          </w:p>
        </w:tc>
        <w:tc>
          <w:tcPr>
            <w:tcW w:w="1647" w:type="dxa"/>
            <w:tcBorders>
              <w:tl2br w:val="nil"/>
              <w:tr2bl w:val="nil"/>
            </w:tcBorders>
            <w:vAlign w:val="center"/>
          </w:tcPr>
          <w:p w:rsidR="00656F94" w:rsidRPr="003F5653" w:rsidRDefault="00656F94" w:rsidP="00417D85">
            <w:pPr>
              <w:jc w:val="center"/>
              <w:rPr>
                <w:rFonts w:ascii="Tahoma" w:hAnsi="Tahoma"/>
                <w:sz w:val="20"/>
              </w:rPr>
            </w:pPr>
          </w:p>
        </w:tc>
        <w:tc>
          <w:tcPr>
            <w:tcW w:w="685"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656F94" w:rsidRPr="009642FA" w:rsidRDefault="00656F94" w:rsidP="00417D85">
            <w:pPr>
              <w:jc w:val="center"/>
              <w:rPr>
                <w:rFonts w:ascii="Tahoma" w:hAnsi="Tahoma"/>
                <w:sz w:val="14"/>
                <w:szCs w:val="14"/>
              </w:rPr>
            </w:pPr>
          </w:p>
        </w:tc>
        <w:tc>
          <w:tcPr>
            <w:tcW w:w="1726" w:type="dxa"/>
            <w:tcBorders>
              <w:bottom w:val="single" w:sz="4" w:space="0" w:color="auto"/>
              <w:tl2br w:val="nil"/>
              <w:tr2bl w:val="nil"/>
            </w:tcBorders>
            <w:vAlign w:val="center"/>
          </w:tcPr>
          <w:p w:rsidR="00656F94" w:rsidRPr="003F5653" w:rsidRDefault="00656F94" w:rsidP="00417D85">
            <w:pPr>
              <w:jc w:val="center"/>
              <w:rPr>
                <w:rFonts w:ascii="Tahoma" w:hAnsi="Tahoma"/>
                <w:sz w:val="20"/>
              </w:rPr>
            </w:pPr>
          </w:p>
        </w:tc>
      </w:tr>
      <w:tr w:rsidR="00656F94" w:rsidRPr="003F5653" w:rsidTr="00B2200B">
        <w:trPr>
          <w:trHeight w:val="556"/>
        </w:trPr>
        <w:tc>
          <w:tcPr>
            <w:tcW w:w="608" w:type="dxa"/>
            <w:vAlign w:val="center"/>
          </w:tcPr>
          <w:p w:rsidR="00656F94" w:rsidRDefault="00656F94" w:rsidP="00417D85">
            <w:pPr>
              <w:jc w:val="center"/>
              <w:rPr>
                <w:rFonts w:ascii="Tahoma" w:hAnsi="Tahoma"/>
                <w:sz w:val="20"/>
              </w:rPr>
            </w:pPr>
            <w:r>
              <w:rPr>
                <w:rFonts w:ascii="Tahoma" w:hAnsi="Tahoma"/>
                <w:sz w:val="20"/>
              </w:rPr>
              <w:t>5.</w:t>
            </w:r>
          </w:p>
        </w:tc>
        <w:tc>
          <w:tcPr>
            <w:tcW w:w="1521" w:type="dxa"/>
            <w:vAlign w:val="center"/>
          </w:tcPr>
          <w:p w:rsidR="00656F94" w:rsidRDefault="00656F94" w:rsidP="008D6575">
            <w:pPr>
              <w:spacing w:after="0" w:line="240" w:lineRule="auto"/>
              <w:jc w:val="center"/>
              <w:rPr>
                <w:rFonts w:ascii="Verdana" w:hAnsi="Verdana" w:cs="Arial"/>
                <w:sz w:val="18"/>
                <w:szCs w:val="18"/>
              </w:rPr>
            </w:pPr>
            <w:r>
              <w:rPr>
                <w:rFonts w:ascii="Verdana" w:hAnsi="Verdana" w:cs="Arial"/>
                <w:sz w:val="18"/>
                <w:szCs w:val="18"/>
              </w:rPr>
              <w:t>Zestaw 3.5</w:t>
            </w:r>
          </w:p>
          <w:p w:rsidR="00656F94" w:rsidRDefault="00656F94" w:rsidP="008D6575">
            <w:pPr>
              <w:jc w:val="center"/>
              <w:rPr>
                <w:rFonts w:ascii="Arial" w:hAnsi="Arial" w:cs="Arial"/>
                <w:sz w:val="18"/>
                <w:szCs w:val="18"/>
              </w:rPr>
            </w:pPr>
            <w:r w:rsidRPr="00656F94">
              <w:rPr>
                <w:rFonts w:ascii="Verdana" w:hAnsi="Verdana" w:cs="Arial"/>
                <w:sz w:val="16"/>
                <w:szCs w:val="16"/>
              </w:rPr>
              <w:t>Zgodnie z zał.</w:t>
            </w:r>
            <w:r>
              <w:rPr>
                <w:rFonts w:ascii="Verdana" w:hAnsi="Verdana" w:cs="Arial"/>
                <w:sz w:val="16"/>
                <w:szCs w:val="16"/>
              </w:rPr>
              <w:t xml:space="preserve"> </w:t>
            </w:r>
            <w:r w:rsidRPr="00656F94">
              <w:rPr>
                <w:rFonts w:ascii="Verdana" w:hAnsi="Verdana" w:cs="Arial"/>
                <w:sz w:val="16"/>
                <w:szCs w:val="16"/>
              </w:rPr>
              <w:t>nr 2</w:t>
            </w:r>
          </w:p>
        </w:tc>
        <w:tc>
          <w:tcPr>
            <w:tcW w:w="760" w:type="dxa"/>
            <w:vAlign w:val="center"/>
          </w:tcPr>
          <w:p w:rsidR="00656F94" w:rsidRDefault="00656F94" w:rsidP="008D6575">
            <w:pPr>
              <w:spacing w:after="0" w:line="240" w:lineRule="auto"/>
              <w:jc w:val="center"/>
              <w:rPr>
                <w:rFonts w:ascii="Tahoma" w:hAnsi="Tahoma"/>
                <w:sz w:val="18"/>
                <w:szCs w:val="18"/>
              </w:rPr>
            </w:pPr>
            <w:r>
              <w:rPr>
                <w:rFonts w:ascii="Tahoma" w:hAnsi="Tahoma"/>
                <w:sz w:val="18"/>
                <w:szCs w:val="18"/>
              </w:rPr>
              <w:t xml:space="preserve">1 </w:t>
            </w:r>
          </w:p>
          <w:p w:rsidR="00656F94" w:rsidRDefault="00656F94" w:rsidP="008D6575">
            <w:pPr>
              <w:spacing w:after="0" w:line="240" w:lineRule="auto"/>
              <w:jc w:val="center"/>
              <w:rPr>
                <w:rFonts w:ascii="Tahoma" w:hAnsi="Tahoma"/>
                <w:sz w:val="20"/>
              </w:rPr>
            </w:pPr>
            <w:r>
              <w:rPr>
                <w:rFonts w:ascii="Tahoma" w:hAnsi="Tahoma"/>
                <w:sz w:val="18"/>
                <w:szCs w:val="18"/>
              </w:rPr>
              <w:t>sztuka</w:t>
            </w:r>
          </w:p>
        </w:tc>
        <w:tc>
          <w:tcPr>
            <w:tcW w:w="1647" w:type="dxa"/>
            <w:tcBorders>
              <w:tl2br w:val="nil"/>
              <w:tr2bl w:val="nil"/>
            </w:tcBorders>
            <w:vAlign w:val="center"/>
          </w:tcPr>
          <w:p w:rsidR="00656F94" w:rsidRPr="003F5653" w:rsidRDefault="00656F94" w:rsidP="00417D85">
            <w:pPr>
              <w:jc w:val="center"/>
              <w:rPr>
                <w:rFonts w:ascii="Tahoma" w:hAnsi="Tahoma"/>
                <w:sz w:val="20"/>
              </w:rPr>
            </w:pPr>
          </w:p>
        </w:tc>
        <w:tc>
          <w:tcPr>
            <w:tcW w:w="685"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656F94" w:rsidRPr="009642FA" w:rsidRDefault="00656F94" w:rsidP="00417D85">
            <w:pPr>
              <w:jc w:val="center"/>
              <w:rPr>
                <w:rFonts w:ascii="Tahoma" w:hAnsi="Tahoma"/>
                <w:sz w:val="14"/>
                <w:szCs w:val="14"/>
              </w:rPr>
            </w:pPr>
          </w:p>
        </w:tc>
        <w:tc>
          <w:tcPr>
            <w:tcW w:w="1726" w:type="dxa"/>
            <w:tcBorders>
              <w:bottom w:val="single" w:sz="4" w:space="0" w:color="auto"/>
              <w:tl2br w:val="nil"/>
              <w:tr2bl w:val="nil"/>
            </w:tcBorders>
            <w:vAlign w:val="center"/>
          </w:tcPr>
          <w:p w:rsidR="00656F94" w:rsidRPr="003F5653" w:rsidRDefault="00656F94" w:rsidP="00417D85">
            <w:pPr>
              <w:jc w:val="center"/>
              <w:rPr>
                <w:rFonts w:ascii="Tahoma" w:hAnsi="Tahoma"/>
                <w:sz w:val="20"/>
              </w:rPr>
            </w:pPr>
          </w:p>
        </w:tc>
      </w:tr>
      <w:tr w:rsidR="00656F94" w:rsidRPr="003F5653" w:rsidTr="00BB10E3">
        <w:trPr>
          <w:trHeight w:val="563"/>
        </w:trPr>
        <w:tc>
          <w:tcPr>
            <w:tcW w:w="608" w:type="dxa"/>
            <w:vAlign w:val="center"/>
          </w:tcPr>
          <w:p w:rsidR="00656F94" w:rsidRDefault="00656F94" w:rsidP="00417D85">
            <w:pPr>
              <w:jc w:val="center"/>
              <w:rPr>
                <w:rFonts w:ascii="Tahoma" w:hAnsi="Tahoma"/>
                <w:sz w:val="20"/>
              </w:rPr>
            </w:pPr>
            <w:r>
              <w:rPr>
                <w:rFonts w:ascii="Tahoma" w:hAnsi="Tahoma"/>
                <w:sz w:val="20"/>
              </w:rPr>
              <w:t>6.</w:t>
            </w:r>
          </w:p>
        </w:tc>
        <w:tc>
          <w:tcPr>
            <w:tcW w:w="1521" w:type="dxa"/>
            <w:vAlign w:val="center"/>
          </w:tcPr>
          <w:p w:rsidR="00656F94" w:rsidRDefault="00656F94" w:rsidP="008D6575">
            <w:pPr>
              <w:spacing w:after="0" w:line="240" w:lineRule="auto"/>
              <w:jc w:val="center"/>
              <w:rPr>
                <w:rFonts w:ascii="Verdana" w:hAnsi="Verdana" w:cs="Arial"/>
                <w:sz w:val="18"/>
                <w:szCs w:val="18"/>
              </w:rPr>
            </w:pPr>
            <w:r>
              <w:rPr>
                <w:rFonts w:ascii="Verdana" w:hAnsi="Verdana" w:cs="Arial"/>
                <w:sz w:val="18"/>
                <w:szCs w:val="18"/>
              </w:rPr>
              <w:t>Zestaw 3.6</w:t>
            </w:r>
          </w:p>
          <w:p w:rsidR="00656F94" w:rsidRDefault="00656F94" w:rsidP="008D6575">
            <w:pPr>
              <w:jc w:val="center"/>
              <w:rPr>
                <w:rFonts w:ascii="Arial" w:hAnsi="Arial" w:cs="Arial"/>
                <w:sz w:val="18"/>
                <w:szCs w:val="18"/>
              </w:rPr>
            </w:pPr>
            <w:r w:rsidRPr="00656F94">
              <w:rPr>
                <w:rFonts w:ascii="Verdana" w:hAnsi="Verdana" w:cs="Arial"/>
                <w:sz w:val="16"/>
                <w:szCs w:val="16"/>
              </w:rPr>
              <w:t>Zgodnie z zał.</w:t>
            </w:r>
            <w:r>
              <w:rPr>
                <w:rFonts w:ascii="Verdana" w:hAnsi="Verdana" w:cs="Arial"/>
                <w:sz w:val="16"/>
                <w:szCs w:val="16"/>
              </w:rPr>
              <w:t xml:space="preserve"> </w:t>
            </w:r>
            <w:r w:rsidRPr="00656F94">
              <w:rPr>
                <w:rFonts w:ascii="Verdana" w:hAnsi="Verdana" w:cs="Arial"/>
                <w:sz w:val="16"/>
                <w:szCs w:val="16"/>
              </w:rPr>
              <w:t>nr 2</w:t>
            </w:r>
          </w:p>
        </w:tc>
        <w:tc>
          <w:tcPr>
            <w:tcW w:w="760" w:type="dxa"/>
            <w:vAlign w:val="center"/>
          </w:tcPr>
          <w:p w:rsidR="00656F94" w:rsidRDefault="00656F94" w:rsidP="008D6575">
            <w:pPr>
              <w:spacing w:after="0" w:line="240" w:lineRule="auto"/>
              <w:jc w:val="center"/>
              <w:rPr>
                <w:rFonts w:ascii="Tahoma" w:hAnsi="Tahoma"/>
                <w:sz w:val="18"/>
                <w:szCs w:val="18"/>
              </w:rPr>
            </w:pPr>
            <w:r>
              <w:rPr>
                <w:rFonts w:ascii="Tahoma" w:hAnsi="Tahoma"/>
                <w:sz w:val="18"/>
                <w:szCs w:val="18"/>
              </w:rPr>
              <w:t xml:space="preserve">1 </w:t>
            </w:r>
          </w:p>
          <w:p w:rsidR="00656F94" w:rsidRDefault="00656F94" w:rsidP="008D6575">
            <w:pPr>
              <w:spacing w:after="0" w:line="240" w:lineRule="auto"/>
              <w:jc w:val="center"/>
              <w:rPr>
                <w:rFonts w:ascii="Tahoma" w:hAnsi="Tahoma"/>
                <w:sz w:val="20"/>
              </w:rPr>
            </w:pPr>
            <w:r>
              <w:rPr>
                <w:rFonts w:ascii="Tahoma" w:hAnsi="Tahoma"/>
                <w:sz w:val="18"/>
                <w:szCs w:val="18"/>
              </w:rPr>
              <w:t>sztuka</w:t>
            </w:r>
          </w:p>
        </w:tc>
        <w:tc>
          <w:tcPr>
            <w:tcW w:w="1647" w:type="dxa"/>
            <w:tcBorders>
              <w:tl2br w:val="nil"/>
              <w:tr2bl w:val="nil"/>
            </w:tcBorders>
            <w:vAlign w:val="center"/>
          </w:tcPr>
          <w:p w:rsidR="00656F94" w:rsidRPr="003F5653" w:rsidRDefault="00656F94" w:rsidP="00417D85">
            <w:pPr>
              <w:jc w:val="center"/>
              <w:rPr>
                <w:rFonts w:ascii="Tahoma" w:hAnsi="Tahoma"/>
                <w:sz w:val="20"/>
              </w:rPr>
            </w:pPr>
          </w:p>
        </w:tc>
        <w:tc>
          <w:tcPr>
            <w:tcW w:w="685"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656F94" w:rsidRPr="009642FA" w:rsidRDefault="00656F94" w:rsidP="00417D85">
            <w:pPr>
              <w:jc w:val="center"/>
              <w:rPr>
                <w:rFonts w:ascii="Tahoma" w:hAnsi="Tahoma"/>
                <w:sz w:val="14"/>
                <w:szCs w:val="14"/>
              </w:rPr>
            </w:pPr>
          </w:p>
        </w:tc>
        <w:tc>
          <w:tcPr>
            <w:tcW w:w="1726" w:type="dxa"/>
            <w:tcBorders>
              <w:bottom w:val="single" w:sz="4" w:space="0" w:color="auto"/>
              <w:tl2br w:val="nil"/>
              <w:tr2bl w:val="nil"/>
            </w:tcBorders>
            <w:vAlign w:val="center"/>
          </w:tcPr>
          <w:p w:rsidR="00656F94" w:rsidRPr="003F5653" w:rsidRDefault="00656F94" w:rsidP="00417D85">
            <w:pPr>
              <w:jc w:val="center"/>
              <w:rPr>
                <w:rFonts w:ascii="Tahoma" w:hAnsi="Tahoma"/>
                <w:sz w:val="20"/>
              </w:rPr>
            </w:pPr>
          </w:p>
        </w:tc>
      </w:tr>
      <w:tr w:rsidR="00656F94" w:rsidRPr="003F5653" w:rsidTr="00BB10E3">
        <w:trPr>
          <w:trHeight w:val="529"/>
        </w:trPr>
        <w:tc>
          <w:tcPr>
            <w:tcW w:w="608" w:type="dxa"/>
            <w:vAlign w:val="center"/>
          </w:tcPr>
          <w:p w:rsidR="00656F94" w:rsidRDefault="00656F94" w:rsidP="00417D85">
            <w:pPr>
              <w:jc w:val="center"/>
              <w:rPr>
                <w:rFonts w:ascii="Tahoma" w:hAnsi="Tahoma"/>
                <w:sz w:val="20"/>
              </w:rPr>
            </w:pPr>
            <w:r>
              <w:rPr>
                <w:rFonts w:ascii="Tahoma" w:hAnsi="Tahoma"/>
                <w:sz w:val="20"/>
              </w:rPr>
              <w:t>7.</w:t>
            </w:r>
          </w:p>
        </w:tc>
        <w:tc>
          <w:tcPr>
            <w:tcW w:w="1521" w:type="dxa"/>
            <w:vAlign w:val="center"/>
          </w:tcPr>
          <w:p w:rsidR="00656F94" w:rsidRDefault="00656F94" w:rsidP="008D6575">
            <w:pPr>
              <w:spacing w:after="0" w:line="240" w:lineRule="auto"/>
              <w:jc w:val="center"/>
              <w:rPr>
                <w:rFonts w:ascii="Verdana" w:hAnsi="Verdana" w:cs="Arial"/>
                <w:sz w:val="18"/>
                <w:szCs w:val="18"/>
              </w:rPr>
            </w:pPr>
            <w:r>
              <w:rPr>
                <w:rFonts w:ascii="Verdana" w:hAnsi="Verdana" w:cs="Arial"/>
                <w:sz w:val="18"/>
                <w:szCs w:val="18"/>
              </w:rPr>
              <w:t>Zestaw 3.7</w:t>
            </w:r>
          </w:p>
          <w:p w:rsidR="00656F94" w:rsidRDefault="00656F94" w:rsidP="008D6575">
            <w:pPr>
              <w:jc w:val="center"/>
              <w:rPr>
                <w:rFonts w:ascii="Arial" w:hAnsi="Arial" w:cs="Arial"/>
                <w:sz w:val="18"/>
                <w:szCs w:val="18"/>
              </w:rPr>
            </w:pPr>
            <w:r w:rsidRPr="00656F94">
              <w:rPr>
                <w:rFonts w:ascii="Verdana" w:hAnsi="Verdana" w:cs="Arial"/>
                <w:sz w:val="16"/>
                <w:szCs w:val="16"/>
              </w:rPr>
              <w:t>Zgodnie z zał.</w:t>
            </w:r>
            <w:r>
              <w:rPr>
                <w:rFonts w:ascii="Verdana" w:hAnsi="Verdana" w:cs="Arial"/>
                <w:sz w:val="16"/>
                <w:szCs w:val="16"/>
              </w:rPr>
              <w:t xml:space="preserve"> </w:t>
            </w:r>
            <w:r w:rsidRPr="00656F94">
              <w:rPr>
                <w:rFonts w:ascii="Verdana" w:hAnsi="Verdana" w:cs="Arial"/>
                <w:sz w:val="16"/>
                <w:szCs w:val="16"/>
              </w:rPr>
              <w:t>nr 2</w:t>
            </w:r>
          </w:p>
        </w:tc>
        <w:tc>
          <w:tcPr>
            <w:tcW w:w="760" w:type="dxa"/>
            <w:vAlign w:val="center"/>
          </w:tcPr>
          <w:p w:rsidR="00656F94" w:rsidRDefault="00656F94" w:rsidP="008D6575">
            <w:pPr>
              <w:spacing w:after="0" w:line="240" w:lineRule="auto"/>
              <w:jc w:val="center"/>
              <w:rPr>
                <w:rFonts w:ascii="Tahoma" w:hAnsi="Tahoma"/>
                <w:sz w:val="18"/>
                <w:szCs w:val="18"/>
              </w:rPr>
            </w:pPr>
            <w:r>
              <w:rPr>
                <w:rFonts w:ascii="Tahoma" w:hAnsi="Tahoma"/>
                <w:sz w:val="18"/>
                <w:szCs w:val="18"/>
              </w:rPr>
              <w:t xml:space="preserve">1 </w:t>
            </w:r>
          </w:p>
          <w:p w:rsidR="00656F94" w:rsidRDefault="00656F94" w:rsidP="008D6575">
            <w:pPr>
              <w:spacing w:after="0" w:line="240" w:lineRule="auto"/>
              <w:jc w:val="center"/>
              <w:rPr>
                <w:rFonts w:ascii="Tahoma" w:hAnsi="Tahoma"/>
                <w:sz w:val="20"/>
              </w:rPr>
            </w:pPr>
            <w:r>
              <w:rPr>
                <w:rFonts w:ascii="Tahoma" w:hAnsi="Tahoma"/>
                <w:sz w:val="18"/>
                <w:szCs w:val="18"/>
              </w:rPr>
              <w:t>sztuka</w:t>
            </w:r>
          </w:p>
        </w:tc>
        <w:tc>
          <w:tcPr>
            <w:tcW w:w="1647" w:type="dxa"/>
            <w:tcBorders>
              <w:tl2br w:val="nil"/>
              <w:tr2bl w:val="nil"/>
            </w:tcBorders>
            <w:vAlign w:val="center"/>
          </w:tcPr>
          <w:p w:rsidR="00656F94" w:rsidRPr="003F5653" w:rsidRDefault="00656F94" w:rsidP="00417D85">
            <w:pPr>
              <w:jc w:val="center"/>
              <w:rPr>
                <w:rFonts w:ascii="Tahoma" w:hAnsi="Tahoma"/>
                <w:sz w:val="20"/>
              </w:rPr>
            </w:pPr>
          </w:p>
        </w:tc>
        <w:tc>
          <w:tcPr>
            <w:tcW w:w="685"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vAlign w:val="center"/>
          </w:tcPr>
          <w:p w:rsidR="00656F94" w:rsidRPr="003F5653" w:rsidRDefault="00656F94"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656F94" w:rsidRPr="009642FA" w:rsidRDefault="00656F94" w:rsidP="00417D85">
            <w:pPr>
              <w:jc w:val="center"/>
              <w:rPr>
                <w:rFonts w:ascii="Tahoma" w:hAnsi="Tahoma"/>
                <w:sz w:val="14"/>
                <w:szCs w:val="14"/>
              </w:rPr>
            </w:pPr>
          </w:p>
        </w:tc>
        <w:tc>
          <w:tcPr>
            <w:tcW w:w="1726" w:type="dxa"/>
            <w:tcBorders>
              <w:bottom w:val="single" w:sz="4" w:space="0" w:color="auto"/>
              <w:tl2br w:val="nil"/>
              <w:tr2bl w:val="nil"/>
            </w:tcBorders>
            <w:vAlign w:val="center"/>
          </w:tcPr>
          <w:p w:rsidR="00656F94" w:rsidRPr="003F5653" w:rsidRDefault="00656F94" w:rsidP="00417D85">
            <w:pPr>
              <w:jc w:val="center"/>
              <w:rPr>
                <w:rFonts w:ascii="Tahoma" w:hAnsi="Tahoma"/>
                <w:sz w:val="20"/>
              </w:rPr>
            </w:pPr>
          </w:p>
        </w:tc>
      </w:tr>
      <w:tr w:rsidR="009059CE" w:rsidRPr="003F5653" w:rsidTr="00B2200B">
        <w:trPr>
          <w:trHeight w:val="339"/>
        </w:trPr>
        <w:tc>
          <w:tcPr>
            <w:tcW w:w="6638" w:type="dxa"/>
            <w:gridSpan w:val="6"/>
          </w:tcPr>
          <w:p w:rsidR="009059CE" w:rsidRPr="003F5653" w:rsidRDefault="009059CE" w:rsidP="00417D8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tcBorders>
              <w:tl2br w:val="single" w:sz="4" w:space="0" w:color="auto"/>
              <w:tr2bl w:val="single" w:sz="4" w:space="0" w:color="auto"/>
            </w:tcBorders>
          </w:tcPr>
          <w:p w:rsidR="009059CE" w:rsidRPr="003F5653" w:rsidRDefault="009059CE" w:rsidP="00417D85">
            <w:pPr>
              <w:jc w:val="center"/>
              <w:rPr>
                <w:rFonts w:ascii="Tahoma" w:hAnsi="Tahoma"/>
                <w:sz w:val="20"/>
              </w:rPr>
            </w:pPr>
          </w:p>
        </w:tc>
      </w:tr>
    </w:tbl>
    <w:p w:rsidR="00B2200B" w:rsidRDefault="00DB357E" w:rsidP="00B2200B">
      <w:pPr>
        <w:spacing w:after="0" w:line="240" w:lineRule="auto"/>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B357E" w:rsidRPr="001E7843" w:rsidRDefault="00DB357E" w:rsidP="00B2200B">
      <w:pPr>
        <w:spacing w:after="0" w:line="240" w:lineRule="auto"/>
        <w:rPr>
          <w:rFonts w:ascii="Verdana" w:hAnsi="Verdana"/>
          <w:b/>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B2200B">
      <w:pPr>
        <w:pStyle w:val="Akapitzlist"/>
        <w:spacing w:after="0" w:line="240" w:lineRule="auto"/>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B2200B">
      <w:pPr>
        <w:pStyle w:val="Akapitzlist"/>
        <w:spacing w:after="0" w:line="240" w:lineRule="auto"/>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 xml:space="preserve">zwspólnotowego nabycia towarów, - importu usług lub towarów,  </w:t>
            </w: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8D6575" w:rsidRDefault="00DB357E" w:rsidP="008D657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8D6575" w:rsidRDefault="008D6575" w:rsidP="008D6575">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przedmiot zamówienia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8D6575" w:rsidRDefault="008D6575" w:rsidP="008D6575">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w:t>
      </w:r>
      <w:r w:rsidR="00B2200B">
        <w:rPr>
          <w:rFonts w:ascii="Verdana" w:hAnsi="Verdana"/>
          <w:b/>
          <w:sz w:val="18"/>
          <w:szCs w:val="18"/>
        </w:rPr>
        <w:t>ryterium maksymalnie 15,00 pkt.</w:t>
      </w:r>
    </w:p>
    <w:p w:rsidR="007B5E0E" w:rsidRPr="00B2200B" w:rsidRDefault="008D6575"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B2200B" w:rsidRDefault="00B2200B" w:rsidP="001E7843">
      <w:pPr>
        <w:tabs>
          <w:tab w:val="left" w:pos="6360"/>
        </w:tabs>
        <w:spacing w:after="0" w:line="240" w:lineRule="auto"/>
        <w:jc w:val="right"/>
        <w:rPr>
          <w:rFonts w:ascii="Verdana" w:hAnsi="Verdana" w:cs="Verdana"/>
          <w:sz w:val="18"/>
          <w:szCs w:val="18"/>
        </w:rPr>
      </w:pPr>
    </w:p>
    <w:p w:rsidR="00B2200B" w:rsidRDefault="00B2200B" w:rsidP="001E7843">
      <w:pPr>
        <w:tabs>
          <w:tab w:val="left" w:pos="6360"/>
        </w:tabs>
        <w:spacing w:after="0" w:line="240" w:lineRule="auto"/>
        <w:jc w:val="right"/>
        <w:rPr>
          <w:rFonts w:ascii="Verdana" w:hAnsi="Verdana" w:cs="Verdana"/>
          <w:sz w:val="18"/>
          <w:szCs w:val="18"/>
        </w:rPr>
      </w:pPr>
    </w:p>
    <w:p w:rsidR="00CE7180" w:rsidRDefault="00CE7180"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1E7843" w:rsidRPr="00CE7180" w:rsidRDefault="00E514B7"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_________</w:t>
      </w:r>
      <w:r w:rsidR="001E7843">
        <w:rPr>
          <w:rFonts w:ascii="Verdana" w:hAnsi="Verdana" w:cs="Verdana"/>
          <w:sz w:val="18"/>
          <w:szCs w:val="18"/>
        </w:rPr>
        <w:t>__________________________________________________________________</w:t>
      </w:r>
    </w:p>
    <w:p w:rsidR="008D6575" w:rsidRDefault="00DB357E" w:rsidP="008D6575">
      <w:pPr>
        <w:spacing w:before="100" w:beforeAutospacing="1" w:after="100" w:afterAutospacing="1"/>
        <w:rPr>
          <w:rFonts w:ascii="Verdana" w:hAnsi="Verdana" w:cs="Verdana"/>
          <w:color w:val="000000"/>
          <w:sz w:val="18"/>
          <w:szCs w:val="18"/>
        </w:rPr>
      </w:pPr>
      <w:r w:rsidRPr="00077A79">
        <w:rPr>
          <w:rFonts w:ascii="Verdana" w:hAnsi="Verdana" w:cs="Verdana"/>
          <w:b/>
          <w:color w:val="FF0000"/>
          <w:sz w:val="18"/>
          <w:szCs w:val="18"/>
        </w:rPr>
        <w:lastRenderedPageBreak/>
        <w:t>Część I</w:t>
      </w:r>
      <w:r w:rsidR="00FC4315" w:rsidRPr="00077A79">
        <w:rPr>
          <w:rFonts w:ascii="Verdana" w:hAnsi="Verdana" w:cs="Verdana"/>
          <w:b/>
          <w:color w:val="FF0000"/>
          <w:sz w:val="18"/>
          <w:szCs w:val="18"/>
        </w:rPr>
        <w:t>V</w:t>
      </w:r>
      <w:r w:rsidRPr="00077A79">
        <w:rPr>
          <w:rFonts w:ascii="Verdana" w:hAnsi="Verdana" w:cs="Verdana"/>
          <w:b/>
          <w:color w:val="000000"/>
          <w:sz w:val="18"/>
          <w:szCs w:val="18"/>
        </w:rPr>
        <w:t xml:space="preserve"> </w:t>
      </w:r>
      <w:r w:rsidR="00077A79">
        <w:rPr>
          <w:rFonts w:ascii="Verdana" w:hAnsi="Verdana" w:cs="Verdana"/>
          <w:b/>
          <w:color w:val="000000"/>
          <w:sz w:val="18"/>
          <w:szCs w:val="18"/>
        </w:rPr>
        <w:t>–</w:t>
      </w:r>
      <w:r w:rsidRPr="00077A79">
        <w:rPr>
          <w:rFonts w:ascii="Verdana" w:hAnsi="Verdana" w:cs="Verdana"/>
          <w:b/>
          <w:color w:val="000000"/>
          <w:sz w:val="18"/>
          <w:szCs w:val="18"/>
        </w:rPr>
        <w:t xml:space="preserve"> </w:t>
      </w:r>
      <w:r w:rsidR="008D6575" w:rsidRPr="008D6575">
        <w:rPr>
          <w:rFonts w:ascii="Verdana" w:hAnsi="Verdana" w:cs="Arial"/>
          <w:sz w:val="18"/>
          <w:szCs w:val="18"/>
        </w:rPr>
        <w:t>Zestaw komputerowy o parametrach pozwalających na pracę z serwerowymi systemami operacyjnymi – 1 zestaw</w:t>
      </w:r>
      <w:r w:rsidR="008D6575">
        <w:rPr>
          <w:rFonts w:ascii="Verdana" w:hAnsi="Verdana" w:cs="Verdana"/>
          <w:color w:val="000000"/>
          <w:sz w:val="18"/>
          <w:szCs w:val="18"/>
        </w:rPr>
        <w:t xml:space="preserve"> </w:t>
      </w:r>
    </w:p>
    <w:p w:rsidR="008D6575" w:rsidRDefault="008D6575" w:rsidP="008D657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wszystkie parametry określone w załączniku nr 2 do SWIZ.</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077A79" w:rsidRPr="009642FA" w:rsidTr="00417D85">
        <w:trPr>
          <w:trHeight w:val="765"/>
        </w:trPr>
        <w:tc>
          <w:tcPr>
            <w:tcW w:w="608" w:type="dxa"/>
            <w:shd w:val="clear" w:color="auto" w:fill="FFFFFF"/>
          </w:tcPr>
          <w:p w:rsidR="00077A79" w:rsidRPr="009642FA" w:rsidRDefault="00077A79" w:rsidP="00417D85">
            <w:pPr>
              <w:tabs>
                <w:tab w:val="left" w:pos="10"/>
                <w:tab w:val="left" w:pos="436"/>
              </w:tabs>
              <w:spacing w:after="0" w:line="240" w:lineRule="auto"/>
              <w:jc w:val="center"/>
              <w:rPr>
                <w:rFonts w:ascii="Verdana" w:hAnsi="Verdana"/>
                <w:b/>
                <w:sz w:val="16"/>
                <w:szCs w:val="16"/>
              </w:rPr>
            </w:pPr>
          </w:p>
          <w:p w:rsidR="00077A79" w:rsidRPr="009642FA" w:rsidRDefault="00077A79" w:rsidP="00417D8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077A79" w:rsidRPr="009642FA" w:rsidRDefault="00077A79" w:rsidP="00417D85">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077A79" w:rsidRDefault="00077A79" w:rsidP="00417D85">
            <w:pPr>
              <w:spacing w:after="0" w:line="240" w:lineRule="auto"/>
              <w:jc w:val="center"/>
              <w:rPr>
                <w:rFonts w:ascii="Verdana" w:hAnsi="Verdana"/>
                <w:b/>
                <w:sz w:val="16"/>
                <w:szCs w:val="16"/>
              </w:rPr>
            </w:pPr>
            <w:r w:rsidRPr="009642FA">
              <w:rPr>
                <w:rFonts w:ascii="Verdana" w:hAnsi="Verdana"/>
                <w:b/>
                <w:sz w:val="16"/>
                <w:szCs w:val="16"/>
              </w:rPr>
              <w:t>Cena jednostkowa netto</w:t>
            </w:r>
          </w:p>
          <w:p w:rsidR="00077A79" w:rsidRPr="009642FA" w:rsidRDefault="00077A79"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077A79" w:rsidRPr="009642FA" w:rsidRDefault="00077A79" w:rsidP="00417D85">
            <w:pPr>
              <w:tabs>
                <w:tab w:val="center" w:pos="337"/>
              </w:tabs>
              <w:spacing w:after="0" w:line="240" w:lineRule="auto"/>
              <w:jc w:val="center"/>
              <w:rPr>
                <w:rFonts w:ascii="Verdana" w:hAnsi="Verdana"/>
                <w:b/>
                <w:sz w:val="16"/>
                <w:szCs w:val="16"/>
              </w:rPr>
            </w:pPr>
          </w:p>
          <w:p w:rsidR="00BB10E3" w:rsidRPr="00656F94" w:rsidRDefault="00BB10E3" w:rsidP="00BB10E3">
            <w:pPr>
              <w:tabs>
                <w:tab w:val="center" w:pos="337"/>
              </w:tabs>
              <w:spacing w:after="0" w:line="240" w:lineRule="auto"/>
              <w:jc w:val="center"/>
              <w:rPr>
                <w:rFonts w:ascii="Verdana" w:hAnsi="Verdana"/>
                <w:b/>
                <w:color w:val="FF0000"/>
                <w:sz w:val="16"/>
                <w:szCs w:val="16"/>
              </w:rPr>
            </w:pPr>
            <w:r w:rsidRPr="00656F94">
              <w:rPr>
                <w:rFonts w:ascii="Verdana" w:hAnsi="Verdana"/>
                <w:b/>
                <w:color w:val="FF0000"/>
                <w:sz w:val="16"/>
                <w:szCs w:val="16"/>
              </w:rPr>
              <w:t>VAT 23%</w:t>
            </w:r>
          </w:p>
          <w:p w:rsidR="00077A79" w:rsidRPr="009642FA" w:rsidRDefault="00BB10E3" w:rsidP="00BB10E3">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BB10E3" w:rsidRDefault="00BB10E3" w:rsidP="00BB10E3">
            <w:pPr>
              <w:spacing w:after="0" w:line="240" w:lineRule="auto"/>
              <w:jc w:val="center"/>
              <w:rPr>
                <w:rFonts w:ascii="Verdana" w:hAnsi="Verdana"/>
                <w:b/>
                <w:sz w:val="16"/>
                <w:szCs w:val="16"/>
              </w:rPr>
            </w:pPr>
            <w:r w:rsidRPr="009642FA">
              <w:rPr>
                <w:rFonts w:ascii="Verdana" w:hAnsi="Verdana"/>
                <w:b/>
                <w:sz w:val="16"/>
                <w:szCs w:val="16"/>
              </w:rPr>
              <w:t>Cena jednostkowa brutto</w:t>
            </w:r>
          </w:p>
          <w:p w:rsidR="00BB10E3" w:rsidRDefault="00BB10E3" w:rsidP="00BB10E3">
            <w:pPr>
              <w:spacing w:after="0" w:line="240" w:lineRule="auto"/>
              <w:jc w:val="center"/>
              <w:rPr>
                <w:rFonts w:ascii="Verdana" w:hAnsi="Verdana"/>
                <w:b/>
                <w:sz w:val="16"/>
                <w:szCs w:val="16"/>
              </w:rPr>
            </w:pPr>
            <w:r>
              <w:rPr>
                <w:rFonts w:ascii="Verdana" w:hAnsi="Verdana"/>
                <w:b/>
                <w:sz w:val="16"/>
                <w:szCs w:val="16"/>
              </w:rPr>
              <w:t>w zł</w:t>
            </w:r>
          </w:p>
          <w:p w:rsidR="00077A79" w:rsidRPr="009642FA" w:rsidRDefault="00BB10E3" w:rsidP="00BB10E3">
            <w:pPr>
              <w:spacing w:after="0" w:line="240" w:lineRule="auto"/>
              <w:jc w:val="center"/>
              <w:rPr>
                <w:rFonts w:ascii="Verdana" w:eastAsia="Arial Unicode MS" w:hAnsi="Verdana"/>
                <w:b/>
                <w:sz w:val="16"/>
                <w:szCs w:val="16"/>
              </w:rPr>
            </w:pPr>
            <w:r w:rsidRPr="00656F94">
              <w:rPr>
                <w:rFonts w:ascii="Verdana" w:hAnsi="Verdana"/>
                <w:b/>
                <w:sz w:val="14"/>
                <w:szCs w:val="14"/>
              </w:rPr>
              <w:t>(kol.4+ kol.</w:t>
            </w:r>
            <w:r>
              <w:rPr>
                <w:rFonts w:ascii="Verdana" w:hAnsi="Verdana"/>
                <w:b/>
                <w:sz w:val="14"/>
                <w:szCs w:val="14"/>
              </w:rPr>
              <w:t>5)</w:t>
            </w:r>
          </w:p>
        </w:tc>
        <w:tc>
          <w:tcPr>
            <w:tcW w:w="1417" w:type="dxa"/>
            <w:tcBorders>
              <w:bottom w:val="single" w:sz="4" w:space="0" w:color="auto"/>
            </w:tcBorders>
            <w:shd w:val="clear" w:color="auto" w:fill="E2EFD9" w:themeFill="accent6" w:themeFillTint="33"/>
          </w:tcPr>
          <w:p w:rsidR="00077A79" w:rsidRPr="00BA1DC4" w:rsidRDefault="00077A79" w:rsidP="00417D8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077A79" w:rsidRDefault="00077A79" w:rsidP="00417D85">
            <w:pPr>
              <w:spacing w:after="0" w:line="240" w:lineRule="auto"/>
              <w:jc w:val="center"/>
              <w:rPr>
                <w:rFonts w:ascii="Verdana" w:hAnsi="Verdana"/>
                <w:b/>
                <w:sz w:val="14"/>
                <w:szCs w:val="14"/>
              </w:rPr>
            </w:pPr>
          </w:p>
          <w:p w:rsidR="00077A79" w:rsidRPr="009642FA" w:rsidRDefault="00077A79" w:rsidP="00417D8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077A79" w:rsidRDefault="00077A79" w:rsidP="00417D85">
            <w:pPr>
              <w:spacing w:after="0" w:line="240" w:lineRule="auto"/>
              <w:jc w:val="center"/>
              <w:rPr>
                <w:rFonts w:ascii="Verdana" w:hAnsi="Verdana"/>
                <w:b/>
                <w:sz w:val="16"/>
                <w:szCs w:val="16"/>
              </w:rPr>
            </w:pPr>
          </w:p>
          <w:p w:rsidR="00077A79" w:rsidRPr="009642FA" w:rsidRDefault="00077A79" w:rsidP="00417D85">
            <w:pPr>
              <w:spacing w:after="0" w:line="240" w:lineRule="auto"/>
              <w:jc w:val="center"/>
              <w:rPr>
                <w:rFonts w:ascii="Verdana" w:hAnsi="Verdana"/>
                <w:b/>
                <w:sz w:val="16"/>
                <w:szCs w:val="16"/>
              </w:rPr>
            </w:pPr>
            <w:r w:rsidRPr="009642FA">
              <w:rPr>
                <w:rFonts w:ascii="Verdana" w:hAnsi="Verdana"/>
                <w:b/>
                <w:sz w:val="16"/>
                <w:szCs w:val="16"/>
              </w:rPr>
              <w:t>Model</w:t>
            </w:r>
          </w:p>
        </w:tc>
      </w:tr>
      <w:tr w:rsidR="00077A79" w:rsidRPr="009642FA" w:rsidTr="00417D85">
        <w:trPr>
          <w:trHeight w:val="250"/>
        </w:trPr>
        <w:tc>
          <w:tcPr>
            <w:tcW w:w="608"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077A79" w:rsidRPr="009642FA" w:rsidRDefault="00077A79"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077A79" w:rsidRPr="009642FA" w:rsidRDefault="00077A79"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077A79" w:rsidRDefault="00077A79" w:rsidP="00417D85">
            <w:pPr>
              <w:spacing w:after="0" w:line="240" w:lineRule="auto"/>
              <w:jc w:val="center"/>
              <w:rPr>
                <w:rFonts w:ascii="Verdana" w:hAnsi="Verdana"/>
                <w:b/>
                <w:sz w:val="16"/>
                <w:szCs w:val="16"/>
              </w:rPr>
            </w:pPr>
            <w:r>
              <w:rPr>
                <w:rFonts w:ascii="Verdana" w:hAnsi="Verdana"/>
                <w:b/>
                <w:sz w:val="16"/>
                <w:szCs w:val="16"/>
              </w:rPr>
              <w:t>8</w:t>
            </w:r>
          </w:p>
        </w:tc>
      </w:tr>
      <w:tr w:rsidR="00077A79" w:rsidRPr="003F5653" w:rsidTr="00E514B7">
        <w:trPr>
          <w:trHeight w:val="594"/>
        </w:trPr>
        <w:tc>
          <w:tcPr>
            <w:tcW w:w="608" w:type="dxa"/>
          </w:tcPr>
          <w:p w:rsidR="008D6575" w:rsidRDefault="008D6575" w:rsidP="00417D85">
            <w:pPr>
              <w:jc w:val="center"/>
              <w:rPr>
                <w:rFonts w:ascii="Tahoma" w:hAnsi="Tahoma"/>
                <w:sz w:val="20"/>
              </w:rPr>
            </w:pPr>
          </w:p>
          <w:p w:rsidR="008D6575" w:rsidRDefault="008D6575" w:rsidP="00417D85">
            <w:pPr>
              <w:jc w:val="center"/>
              <w:rPr>
                <w:rFonts w:ascii="Tahoma" w:hAnsi="Tahoma"/>
                <w:sz w:val="20"/>
              </w:rPr>
            </w:pPr>
          </w:p>
          <w:p w:rsidR="00077A79" w:rsidRDefault="00077A79" w:rsidP="00417D85">
            <w:pPr>
              <w:jc w:val="center"/>
              <w:rPr>
                <w:rFonts w:ascii="Tahoma" w:hAnsi="Tahoma"/>
                <w:sz w:val="20"/>
              </w:rPr>
            </w:pPr>
            <w:r>
              <w:rPr>
                <w:rFonts w:ascii="Tahoma" w:hAnsi="Tahoma"/>
                <w:sz w:val="20"/>
              </w:rPr>
              <w:t>1.</w:t>
            </w:r>
          </w:p>
        </w:tc>
        <w:tc>
          <w:tcPr>
            <w:tcW w:w="1521" w:type="dxa"/>
            <w:vAlign w:val="center"/>
          </w:tcPr>
          <w:p w:rsidR="00077A79" w:rsidRPr="008D6575" w:rsidRDefault="008D6575" w:rsidP="00417D85">
            <w:pPr>
              <w:jc w:val="center"/>
              <w:rPr>
                <w:rFonts w:ascii="Tahoma" w:hAnsi="Tahoma"/>
                <w:sz w:val="16"/>
                <w:szCs w:val="16"/>
              </w:rPr>
            </w:pPr>
            <w:r w:rsidRPr="008D6575">
              <w:rPr>
                <w:rFonts w:ascii="Verdana" w:hAnsi="Verdana" w:cs="Arial"/>
                <w:sz w:val="16"/>
                <w:szCs w:val="16"/>
              </w:rPr>
              <w:t>Zestaw komputerowy o parametrach pozwalających na pracę z serwerowymi systemami operacyjnymi</w:t>
            </w:r>
          </w:p>
        </w:tc>
        <w:tc>
          <w:tcPr>
            <w:tcW w:w="760" w:type="dxa"/>
          </w:tcPr>
          <w:p w:rsidR="00077A79" w:rsidRDefault="00077A79" w:rsidP="00417D85">
            <w:pPr>
              <w:spacing w:after="0" w:line="240" w:lineRule="auto"/>
              <w:jc w:val="center"/>
              <w:rPr>
                <w:rFonts w:ascii="Tahoma" w:hAnsi="Tahoma"/>
                <w:sz w:val="20"/>
              </w:rPr>
            </w:pPr>
          </w:p>
          <w:p w:rsidR="008D6575" w:rsidRDefault="008D6575" w:rsidP="00417D85">
            <w:pPr>
              <w:spacing w:after="0" w:line="240" w:lineRule="auto"/>
              <w:jc w:val="center"/>
              <w:rPr>
                <w:rFonts w:ascii="Tahoma" w:hAnsi="Tahoma"/>
                <w:sz w:val="18"/>
                <w:szCs w:val="18"/>
              </w:rPr>
            </w:pPr>
          </w:p>
          <w:p w:rsidR="008D6575" w:rsidRDefault="008D6575" w:rsidP="00417D85">
            <w:pPr>
              <w:spacing w:after="0" w:line="240" w:lineRule="auto"/>
              <w:jc w:val="center"/>
              <w:rPr>
                <w:rFonts w:ascii="Tahoma" w:hAnsi="Tahoma"/>
                <w:sz w:val="18"/>
                <w:szCs w:val="18"/>
              </w:rPr>
            </w:pPr>
          </w:p>
          <w:p w:rsidR="00077A79" w:rsidRDefault="00077A79" w:rsidP="00417D85">
            <w:pPr>
              <w:spacing w:after="0" w:line="240" w:lineRule="auto"/>
              <w:jc w:val="center"/>
              <w:rPr>
                <w:rFonts w:ascii="Tahoma" w:hAnsi="Tahoma"/>
                <w:sz w:val="18"/>
                <w:szCs w:val="18"/>
              </w:rPr>
            </w:pPr>
            <w:r>
              <w:rPr>
                <w:rFonts w:ascii="Tahoma" w:hAnsi="Tahoma"/>
                <w:sz w:val="18"/>
                <w:szCs w:val="18"/>
              </w:rPr>
              <w:t xml:space="preserve">1 </w:t>
            </w:r>
          </w:p>
          <w:p w:rsidR="00077A79" w:rsidRPr="009059CE" w:rsidRDefault="008D6575" w:rsidP="00417D85">
            <w:pPr>
              <w:spacing w:after="0" w:line="240" w:lineRule="auto"/>
              <w:jc w:val="center"/>
              <w:rPr>
                <w:rFonts w:ascii="Tahoma" w:hAnsi="Tahoma"/>
                <w:sz w:val="16"/>
                <w:szCs w:val="16"/>
              </w:rPr>
            </w:pPr>
            <w:r>
              <w:rPr>
                <w:rFonts w:ascii="Tahoma" w:hAnsi="Tahoma"/>
                <w:sz w:val="18"/>
                <w:szCs w:val="18"/>
              </w:rPr>
              <w:t>zestaw</w:t>
            </w:r>
          </w:p>
        </w:tc>
        <w:tc>
          <w:tcPr>
            <w:tcW w:w="1647" w:type="dxa"/>
            <w:tcBorders>
              <w:tl2br w:val="nil"/>
              <w:tr2bl w:val="nil"/>
            </w:tcBorders>
            <w:vAlign w:val="center"/>
          </w:tcPr>
          <w:p w:rsidR="00077A79" w:rsidRPr="003F5653" w:rsidRDefault="00077A79" w:rsidP="00417D85">
            <w:pPr>
              <w:jc w:val="center"/>
              <w:rPr>
                <w:rFonts w:ascii="Tahoma" w:hAnsi="Tahoma"/>
                <w:sz w:val="20"/>
              </w:rPr>
            </w:pPr>
          </w:p>
        </w:tc>
        <w:tc>
          <w:tcPr>
            <w:tcW w:w="685" w:type="dxa"/>
            <w:tcBorders>
              <w:tl2br w:val="nil"/>
              <w:tr2bl w:val="nil"/>
            </w:tcBorders>
          </w:tcPr>
          <w:p w:rsidR="00077A79" w:rsidRPr="003F5653" w:rsidRDefault="00077A79" w:rsidP="00417D85">
            <w:pPr>
              <w:jc w:val="center"/>
              <w:rPr>
                <w:rFonts w:ascii="Tahoma" w:hAnsi="Tahoma"/>
                <w:sz w:val="20"/>
              </w:rPr>
            </w:pPr>
          </w:p>
        </w:tc>
        <w:tc>
          <w:tcPr>
            <w:tcW w:w="1417" w:type="dxa"/>
            <w:tcBorders>
              <w:tl2br w:val="nil"/>
              <w:tr2bl w:val="nil"/>
            </w:tcBorders>
            <w:vAlign w:val="center"/>
          </w:tcPr>
          <w:p w:rsidR="00077A79" w:rsidRPr="003F5653" w:rsidRDefault="00077A79" w:rsidP="00417D85">
            <w:pPr>
              <w:jc w:val="center"/>
              <w:rPr>
                <w:rFonts w:ascii="Tahoma" w:hAnsi="Tahoma"/>
                <w:sz w:val="20"/>
              </w:rPr>
            </w:pP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tl2br w:val="nil"/>
              <w:tr2bl w:val="nil"/>
            </w:tcBorders>
          </w:tcPr>
          <w:p w:rsidR="00077A79" w:rsidRPr="003F5653" w:rsidRDefault="00077A79" w:rsidP="00417D85">
            <w:pPr>
              <w:jc w:val="center"/>
              <w:rPr>
                <w:rFonts w:ascii="Tahoma" w:hAnsi="Tahoma"/>
                <w:sz w:val="20"/>
              </w:rPr>
            </w:pPr>
          </w:p>
        </w:tc>
      </w:tr>
      <w:tr w:rsidR="00077A79" w:rsidRPr="003F5653" w:rsidTr="00E514B7">
        <w:trPr>
          <w:trHeight w:val="319"/>
        </w:trPr>
        <w:tc>
          <w:tcPr>
            <w:tcW w:w="6638" w:type="dxa"/>
            <w:gridSpan w:val="6"/>
          </w:tcPr>
          <w:p w:rsidR="00077A79" w:rsidRPr="003F5653" w:rsidRDefault="00077A79" w:rsidP="00417D8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tl2br w:val="single" w:sz="4" w:space="0" w:color="auto"/>
              <w:tr2bl w:val="single" w:sz="4" w:space="0" w:color="auto"/>
            </w:tcBorders>
          </w:tcPr>
          <w:p w:rsidR="00077A79" w:rsidRPr="003F5653" w:rsidRDefault="00077A79" w:rsidP="00417D85">
            <w:pPr>
              <w:jc w:val="center"/>
              <w:rPr>
                <w:rFonts w:ascii="Tahoma" w:hAnsi="Tahoma"/>
                <w:sz w:val="20"/>
              </w:rPr>
            </w:pPr>
          </w:p>
        </w:tc>
      </w:tr>
    </w:tbl>
    <w:p w:rsidR="00DB357E" w:rsidRPr="00967DFA" w:rsidRDefault="00DB357E" w:rsidP="001E7843">
      <w:pPr>
        <w:spacing w:after="0" w:line="240" w:lineRule="auto"/>
        <w:rPr>
          <w:rFonts w:ascii="Verdana" w:hAnsi="Verdana"/>
          <w:b/>
          <w:sz w:val="18"/>
          <w:szCs w:val="18"/>
        </w:rPr>
      </w:pPr>
      <w:r w:rsidRPr="00967DFA">
        <w:rPr>
          <w:rFonts w:ascii="Verdana" w:hAnsi="Verdana"/>
          <w:b/>
          <w:sz w:val="18"/>
          <w:szCs w:val="18"/>
        </w:rPr>
        <w:t>Powyższa cena uwzględnia wszystkie koszty,</w:t>
      </w:r>
      <w:r w:rsidR="00BB10E3">
        <w:rPr>
          <w:rFonts w:ascii="Verdana" w:hAnsi="Verdana"/>
          <w:b/>
          <w:sz w:val="18"/>
          <w:szCs w:val="18"/>
        </w:rPr>
        <w:t xml:space="preserve"> które zostaną poniesione przez </w:t>
      </w:r>
      <w:r>
        <w:rPr>
          <w:rFonts w:ascii="Verdana" w:hAnsi="Verdana"/>
          <w:b/>
          <w:sz w:val="18"/>
          <w:szCs w:val="18"/>
        </w:rPr>
        <w:t>Wykonawcę.</w:t>
      </w:r>
    </w:p>
    <w:p w:rsidR="00DB357E" w:rsidRDefault="00DB357E" w:rsidP="001E7843">
      <w:pPr>
        <w:pStyle w:val="Akapitzlist"/>
        <w:spacing w:after="0" w:line="240" w:lineRule="auto"/>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1E7843">
      <w:pPr>
        <w:pStyle w:val="Akapitzlist"/>
        <w:spacing w:after="0" w:line="240" w:lineRule="auto"/>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1E7843">
      <w:pPr>
        <w:pStyle w:val="Akapitzlist"/>
        <w:spacing w:after="0" w:line="240" w:lineRule="auto"/>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 xml:space="preserve">zwspólnotowego nabycia towarów, - importu usług lub towarów,  </w:t>
            </w: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BB10E3" w:rsidRDefault="00BB10E3" w:rsidP="00BB10E3">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BB10E3" w:rsidRDefault="00BB10E3" w:rsidP="00BB10E3">
      <w:pPr>
        <w:autoSpaceDE w:val="0"/>
        <w:autoSpaceDN w:val="0"/>
        <w:adjustRightInd w:val="0"/>
        <w:spacing w:after="0" w:line="240" w:lineRule="auto"/>
        <w:jc w:val="both"/>
        <w:rPr>
          <w:rFonts w:ascii="Verdana" w:hAnsi="Verdana" w:cs="Verdana"/>
          <w:b/>
          <w:color w:val="000000"/>
          <w:sz w:val="18"/>
          <w:szCs w:val="18"/>
        </w:rPr>
      </w:pPr>
    </w:p>
    <w:p w:rsidR="00BB10E3" w:rsidRDefault="00BB10E3" w:rsidP="00BB10E3">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przedmiot zamówienia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BB10E3" w:rsidRDefault="00BB10E3" w:rsidP="00BB10E3">
      <w:pPr>
        <w:autoSpaceDE w:val="0"/>
        <w:autoSpaceDN w:val="0"/>
        <w:adjustRightInd w:val="0"/>
        <w:spacing w:after="0" w:line="240" w:lineRule="auto"/>
        <w:jc w:val="both"/>
        <w:rPr>
          <w:rFonts w:ascii="Verdana" w:hAnsi="Verdana"/>
          <w:b/>
          <w:sz w:val="18"/>
          <w:szCs w:val="18"/>
        </w:rPr>
      </w:pPr>
    </w:p>
    <w:p w:rsidR="00BB10E3" w:rsidRDefault="00BB10E3" w:rsidP="00BB10E3">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BB10E3" w:rsidRDefault="00BB10E3" w:rsidP="00BB10E3">
      <w:pPr>
        <w:autoSpaceDE w:val="0"/>
        <w:autoSpaceDN w:val="0"/>
        <w:adjustRightInd w:val="0"/>
        <w:spacing w:after="0" w:line="240" w:lineRule="auto"/>
        <w:jc w:val="both"/>
        <w:rPr>
          <w:rFonts w:ascii="Verdana" w:hAnsi="Verdana"/>
          <w:b/>
          <w:sz w:val="18"/>
          <w:szCs w:val="18"/>
        </w:rPr>
      </w:pPr>
    </w:p>
    <w:p w:rsidR="00BB10E3" w:rsidRPr="00CE7180" w:rsidRDefault="00BB10E3" w:rsidP="00BB10E3">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BB10E3" w:rsidRDefault="00BB10E3" w:rsidP="00BB10E3">
      <w:pPr>
        <w:autoSpaceDE w:val="0"/>
        <w:autoSpaceDN w:val="0"/>
        <w:adjustRightInd w:val="0"/>
        <w:spacing w:after="0" w:line="240" w:lineRule="auto"/>
        <w:jc w:val="both"/>
        <w:rPr>
          <w:rFonts w:ascii="Verdana" w:hAnsi="Verdana"/>
          <w:b/>
          <w:sz w:val="18"/>
          <w:szCs w:val="18"/>
        </w:rPr>
      </w:pPr>
    </w:p>
    <w:p w:rsidR="00BB10E3" w:rsidRDefault="00BB10E3" w:rsidP="00BB10E3">
      <w:pPr>
        <w:autoSpaceDE w:val="0"/>
        <w:autoSpaceDN w:val="0"/>
        <w:adjustRightInd w:val="0"/>
        <w:spacing w:after="0" w:line="240" w:lineRule="auto"/>
        <w:jc w:val="both"/>
        <w:rPr>
          <w:rFonts w:ascii="Verdana" w:hAnsi="Verdana" w:cs="Verdana"/>
          <w:b/>
          <w:sz w:val="18"/>
          <w:szCs w:val="18"/>
        </w:rPr>
      </w:pPr>
    </w:p>
    <w:p w:rsidR="00363C1D" w:rsidRDefault="00363C1D" w:rsidP="00BB10E3">
      <w:pPr>
        <w:autoSpaceDE w:val="0"/>
        <w:autoSpaceDN w:val="0"/>
        <w:adjustRightInd w:val="0"/>
        <w:spacing w:after="0" w:line="240" w:lineRule="auto"/>
        <w:jc w:val="both"/>
        <w:rPr>
          <w:rFonts w:ascii="Verdana" w:hAnsi="Verdana" w:cs="Verdana"/>
          <w:b/>
          <w:sz w:val="18"/>
          <w:szCs w:val="18"/>
        </w:rPr>
      </w:pPr>
    </w:p>
    <w:p w:rsidR="00BB10E3" w:rsidRDefault="00BB10E3" w:rsidP="00BB10E3">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BB10E3" w:rsidRDefault="00BB10E3" w:rsidP="00BB10E3">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ED4E08" w:rsidRDefault="00ED4E08" w:rsidP="00E411F1">
      <w:pPr>
        <w:autoSpaceDE w:val="0"/>
        <w:autoSpaceDN w:val="0"/>
        <w:adjustRightInd w:val="0"/>
        <w:spacing w:after="0" w:line="240" w:lineRule="auto"/>
        <w:jc w:val="both"/>
        <w:rPr>
          <w:rFonts w:ascii="Verdana" w:hAnsi="Verdana" w:cs="Verdana"/>
          <w:b/>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w:t>
      </w:r>
      <w:r w:rsidR="00F9165E">
        <w:rPr>
          <w:rFonts w:ascii="Verdana" w:hAnsi="Verdana" w:cs="Verdana"/>
          <w:color w:val="000000"/>
          <w:sz w:val="18"/>
          <w:szCs w:val="18"/>
        </w:rPr>
        <w:t>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lastRenderedPageBreak/>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6B6268" w:rsidP="006B6268">
            <w:pPr>
              <w:tabs>
                <w:tab w:val="left" w:pos="3468"/>
              </w:tabs>
              <w:rPr>
                <w:rFonts w:ascii="Verdana" w:hAnsi="Verdana"/>
                <w:sz w:val="18"/>
                <w:szCs w:val="18"/>
              </w:rPr>
            </w:pPr>
            <w:r>
              <w:rPr>
                <w:rFonts w:ascii="Verdana" w:hAnsi="Verdana"/>
                <w:sz w:val="18"/>
                <w:szCs w:val="18"/>
              </w:rPr>
              <w:tab/>
            </w: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B10E3" w:rsidRPr="00BB10E3" w:rsidRDefault="008C15BB" w:rsidP="00BB10E3">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F9165E" w:rsidRDefault="00F9165E"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363C1D" w:rsidRDefault="00363C1D"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Załącznik nr 3</w:t>
      </w:r>
      <w:r w:rsidR="00DB3897">
        <w:rPr>
          <w:rFonts w:ascii="Verdana-Italic" w:hAnsi="Verdana-Italic" w:cs="Verdana-Italic"/>
          <w:b/>
          <w:i/>
          <w:iCs/>
          <w:color w:val="000000"/>
          <w:sz w:val="18"/>
          <w:szCs w:val="18"/>
        </w:rPr>
        <w:t>.1</w:t>
      </w:r>
      <w:r w:rsidRPr="00EF1F35">
        <w:rPr>
          <w:rFonts w:ascii="Verdana-Italic" w:hAnsi="Verdana-Italic" w:cs="Verdana-Italic"/>
          <w:b/>
          <w:i/>
          <w:iCs/>
          <w:color w:val="000000"/>
          <w:sz w:val="18"/>
          <w:szCs w:val="18"/>
        </w:rPr>
        <w:t xml:space="preserve">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040696" w:rsidRDefault="00B25F1A" w:rsidP="00B25F1A">
      <w:pPr>
        <w:autoSpaceDE w:val="0"/>
        <w:autoSpaceDN w:val="0"/>
        <w:adjustRightInd w:val="0"/>
        <w:spacing w:after="0" w:line="240" w:lineRule="auto"/>
        <w:rPr>
          <w:rFonts w:ascii="Verdana" w:hAnsi="Verdana" w:cs="Verdana"/>
          <w:sz w:val="18"/>
          <w:szCs w:val="18"/>
        </w:rPr>
      </w:pPr>
      <w:r w:rsidRPr="00040696">
        <w:rPr>
          <w:rFonts w:ascii="Verdana" w:hAnsi="Verdana" w:cs="Verdana"/>
          <w:color w:val="000000"/>
          <w:sz w:val="18"/>
          <w:szCs w:val="18"/>
        </w:rPr>
        <w:t xml:space="preserve">e-mail: </w:t>
      </w:r>
      <w:r w:rsidR="00E536EF" w:rsidRPr="00040696">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86185C" w:rsidRDefault="00143F89"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E44D7B" w:rsidRPr="0086185C">
        <w:rPr>
          <w:rFonts w:ascii="Verdana" w:hAnsi="Verdana" w:cs="Verdana-Bold"/>
          <w:bCs/>
          <w:color w:val="0070C0"/>
          <w:sz w:val="20"/>
          <w:szCs w:val="20"/>
        </w:rPr>
        <w:t xml:space="preserve"> </w:t>
      </w:r>
      <w:r w:rsidR="0086185C" w:rsidRPr="0086185C">
        <w:rPr>
          <w:rFonts w:ascii="Verdana" w:hAnsi="Verdana" w:cs="Verdana-Bold"/>
          <w:bCs/>
          <w:color w:val="0070C0"/>
          <w:sz w:val="20"/>
          <w:szCs w:val="20"/>
        </w:rPr>
        <w:t>sprzętu elektronicznego</w:t>
      </w:r>
      <w:r w:rsidR="00E44D7B" w:rsidRPr="0086185C">
        <w:rPr>
          <w:rFonts w:ascii="Verdana" w:hAnsi="Verdana" w:cs="Verdana-Bold"/>
          <w:bCs/>
          <w:color w:val="0070C0"/>
          <w:sz w:val="20"/>
          <w:szCs w:val="20"/>
        </w:rPr>
        <w:t xml:space="preserve"> </w:t>
      </w:r>
      <w:r w:rsidR="00BD6287">
        <w:rPr>
          <w:rFonts w:ascii="Verdana" w:hAnsi="Verdana" w:cs="Verdana-Bold"/>
          <w:bCs/>
          <w:color w:val="0070C0"/>
          <w:sz w:val="20"/>
          <w:szCs w:val="20"/>
        </w:rPr>
        <w:t xml:space="preserve">na potrzeby projektu: </w:t>
      </w:r>
      <w:r w:rsidR="0033448A" w:rsidRPr="0086185C">
        <w:rPr>
          <w:rFonts w:ascii="Verdana" w:hAnsi="Verdana" w:cs="Verdana-Bold"/>
          <w:bCs/>
          <w:color w:val="0070C0"/>
          <w:sz w:val="20"/>
          <w:szCs w:val="20"/>
        </w:rPr>
        <w:t>„STAŻE ZAWODOWE POCZĄTKIEM KARI</w:t>
      </w:r>
      <w:r w:rsidR="00D42C50" w:rsidRPr="0086185C">
        <w:rPr>
          <w:rFonts w:ascii="Verdana" w:hAnsi="Verdana" w:cs="Verdana-Bold"/>
          <w:bCs/>
          <w:color w:val="0070C0"/>
          <w:sz w:val="20"/>
          <w:szCs w:val="20"/>
        </w:rPr>
        <w:t>E</w:t>
      </w:r>
      <w:r w:rsidR="00516F31" w:rsidRPr="0086185C">
        <w:rPr>
          <w:rFonts w:ascii="Verdana" w:hAnsi="Verdana" w:cs="Verdana-Bold"/>
          <w:bCs/>
          <w:color w:val="0070C0"/>
          <w:sz w:val="20"/>
          <w:szCs w:val="20"/>
        </w:rPr>
        <w:t xml:space="preserve">RY  </w:t>
      </w:r>
      <w:r w:rsidR="004E649B" w:rsidRPr="004E649B">
        <w:rPr>
          <w:rFonts w:ascii="Verdana" w:hAnsi="Verdana" w:cs="Arial"/>
          <w:color w:val="0070C0"/>
          <w:sz w:val="20"/>
          <w:szCs w:val="20"/>
        </w:rPr>
        <w:t>dla technika ekonomisty i technika informatyka</w:t>
      </w:r>
      <w:r w:rsidR="0033448A" w:rsidRPr="0086185C">
        <w:rPr>
          <w:rFonts w:ascii="Verdana" w:hAnsi="Verdana" w:cs="Verdana-Bold"/>
          <w:bCs/>
          <w:color w:val="0070C0"/>
          <w:sz w:val="20"/>
          <w:szCs w:val="20"/>
        </w:rPr>
        <w:t xml:space="preserve">” </w:t>
      </w:r>
    </w:p>
    <w:p w:rsidR="00E827F2" w:rsidRPr="0086185C"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33448A" w:rsidRPr="0086185C">
        <w:rPr>
          <w:rFonts w:ascii="Verdana" w:hAnsi="Verdana" w:cs="Verdana-Bold"/>
          <w:b/>
          <w:bCs/>
          <w:color w:val="000000"/>
          <w:sz w:val="18"/>
          <w:szCs w:val="18"/>
        </w:rPr>
        <w:t>RPLD.11.03.01-10-00</w:t>
      </w:r>
      <w:r w:rsidR="004E649B">
        <w:rPr>
          <w:rFonts w:ascii="Verdana" w:hAnsi="Verdana" w:cs="Verdana-Bold"/>
          <w:b/>
          <w:bCs/>
          <w:color w:val="000000"/>
          <w:sz w:val="18"/>
          <w:szCs w:val="18"/>
        </w:rPr>
        <w:t>53</w:t>
      </w:r>
      <w:r w:rsidR="0033448A" w:rsidRPr="0086185C">
        <w:rPr>
          <w:rFonts w:ascii="Verdana" w:hAnsi="Verdana" w:cs="Verdana-Bold"/>
          <w:b/>
          <w:bCs/>
          <w:color w:val="000000"/>
          <w:sz w:val="18"/>
          <w:szCs w:val="18"/>
        </w:rPr>
        <w:t>/16-00</w:t>
      </w:r>
      <w:r w:rsidR="00363C1D">
        <w:rPr>
          <w:rFonts w:ascii="Verdana" w:hAnsi="Verdana" w:cs="Verdana-Bold"/>
          <w:b/>
          <w:bCs/>
          <w:color w:val="000000"/>
          <w:sz w:val="18"/>
          <w:szCs w:val="18"/>
        </w:rPr>
        <w:t>/</w:t>
      </w:r>
      <w:r w:rsidR="007755D3">
        <w:rPr>
          <w:rFonts w:ascii="Verdana" w:hAnsi="Verdana" w:cs="Verdana-Bold"/>
          <w:b/>
          <w:bCs/>
          <w:color w:val="000000"/>
          <w:sz w:val="18"/>
          <w:szCs w:val="18"/>
        </w:rPr>
        <w:t>3</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r w:rsidR="00B25F1A" w:rsidRPr="0086185C">
        <w:rPr>
          <w:rFonts w:ascii="Verdana" w:hAnsi="Verdana" w:cs="Verdana"/>
          <w:color w:val="000000"/>
          <w:sz w:val="18"/>
          <w:szCs w:val="18"/>
          <w:lang w:val="de-DE"/>
        </w:rPr>
        <w:t>telefon: ……………………………………………………. faks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r w:rsidR="00B25F1A" w:rsidRPr="0086185C">
        <w:rPr>
          <w:rFonts w:ascii="Verdana" w:hAnsi="Verdana" w:cs="Verdana"/>
          <w:color w:val="000000"/>
          <w:sz w:val="18"/>
          <w:szCs w:val="18"/>
          <w:lang w:val="de-DE"/>
        </w:rPr>
        <w:t>e-mail: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c) telefon: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e-mail: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średnik przedsiębiorstwem*</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Pr="0086185C"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lastRenderedPageBreak/>
        <w:t xml:space="preserve">c.d. </w:t>
      </w:r>
      <w:r w:rsidRPr="00EF1F35">
        <w:rPr>
          <w:rFonts w:ascii="Verdana-Italic" w:hAnsi="Verdana-Italic" w:cs="Verdana-Italic"/>
          <w:b/>
          <w:i/>
          <w:iCs/>
          <w:color w:val="000000"/>
          <w:sz w:val="18"/>
          <w:szCs w:val="18"/>
        </w:rPr>
        <w:t>Załącznik</w:t>
      </w:r>
      <w:r>
        <w:rPr>
          <w:rFonts w:ascii="Verdana-Italic" w:hAnsi="Verdana-Italic" w:cs="Verdana-Italic"/>
          <w:b/>
          <w:i/>
          <w:iCs/>
          <w:color w:val="000000"/>
          <w:sz w:val="18"/>
          <w:szCs w:val="18"/>
        </w:rPr>
        <w:t>a</w:t>
      </w:r>
      <w:r w:rsidRPr="00EF1F35">
        <w:rPr>
          <w:rFonts w:ascii="Verdana-Italic" w:hAnsi="Verdana-Italic" w:cs="Verdana-Italic"/>
          <w:b/>
          <w:i/>
          <w:iCs/>
          <w:color w:val="000000"/>
          <w:sz w:val="18"/>
          <w:szCs w:val="18"/>
        </w:rPr>
        <w:t xml:space="preserve"> nr 3</w:t>
      </w:r>
      <w:r>
        <w:rPr>
          <w:rFonts w:ascii="Verdana-Italic" w:hAnsi="Verdana-Italic" w:cs="Verdana-Italic"/>
          <w:b/>
          <w:i/>
          <w:iCs/>
          <w:color w:val="000000"/>
          <w:sz w:val="18"/>
          <w:szCs w:val="18"/>
        </w:rPr>
        <w:t>.1</w:t>
      </w:r>
      <w:r w:rsidRPr="00EF1F35">
        <w:rPr>
          <w:rFonts w:ascii="Verdana-Italic" w:hAnsi="Verdana-Italic" w:cs="Verdana-Italic"/>
          <w:b/>
          <w:i/>
          <w:iCs/>
          <w:color w:val="000000"/>
          <w:sz w:val="18"/>
          <w:szCs w:val="18"/>
        </w:rPr>
        <w:t xml:space="preserve"> </w:t>
      </w:r>
    </w:p>
    <w:p w:rsidR="00DB3897" w:rsidRPr="00EF1F35"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DB3897" w:rsidRDefault="00DB3897"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723BCC" w:rsidRPr="0086185C">
        <w:rPr>
          <w:rFonts w:ascii="Verdana" w:hAnsi="Verdana" w:cs="Verdana"/>
          <w:color w:val="000000"/>
          <w:sz w:val="18"/>
          <w:szCs w:val="18"/>
        </w:rPr>
        <w:t xml:space="preserve"> (dalej jako: ustawa </w:t>
      </w:r>
      <w:r w:rsidR="00B25F1A" w:rsidRPr="0086185C">
        <w:rPr>
          <w:rFonts w:ascii="Verdana" w:hAnsi="Verdana" w:cs="Verdana"/>
          <w:color w:val="000000"/>
          <w:sz w:val="18"/>
          <w:szCs w:val="18"/>
        </w:rPr>
        <w:t>Pzp),</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143F89"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 D</w:t>
      </w:r>
      <w:r w:rsidR="00D42C50" w:rsidRPr="0086185C">
        <w:rPr>
          <w:rFonts w:ascii="Verdana" w:hAnsi="Verdana" w:cs="Verdana-Bold"/>
          <w:bCs/>
          <w:color w:val="0070C0"/>
          <w:sz w:val="20"/>
          <w:szCs w:val="20"/>
        </w:rPr>
        <w:t>ostaw</w:t>
      </w:r>
      <w:r w:rsidR="0086185C">
        <w:rPr>
          <w:rFonts w:ascii="Verdana" w:hAnsi="Verdana" w:cs="Verdana-Bold"/>
          <w:bCs/>
          <w:color w:val="0070C0"/>
          <w:sz w:val="20"/>
          <w:szCs w:val="20"/>
        </w:rPr>
        <w:t>y sprzętu elektronicznego</w:t>
      </w:r>
      <w:r w:rsidR="00D42C50" w:rsidRPr="0086185C">
        <w:rPr>
          <w:rFonts w:ascii="Verdana" w:hAnsi="Verdana" w:cs="Verdana-Bold"/>
          <w:bCs/>
          <w:color w:val="0070C0"/>
          <w:sz w:val="20"/>
          <w:szCs w:val="20"/>
        </w:rPr>
        <w:t xml:space="preserve"> na potrzeby projektu: „STAŻE ZAWODOWE POCZĄTKIEM KARIERY </w:t>
      </w:r>
      <w:r w:rsidR="004E649B"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00D9139A" w:rsidRPr="0086185C">
        <w:rPr>
          <w:rFonts w:ascii="Verdana" w:hAnsi="Verdana" w:cs="Verdana-Bold"/>
          <w:bCs/>
          <w:color w:val="000000"/>
          <w:sz w:val="18"/>
          <w:szCs w:val="18"/>
        </w:rPr>
        <w:t xml:space="preserve">– </w:t>
      </w:r>
    </w:p>
    <w:p w:rsidR="00D42C50" w:rsidRPr="007755D3"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7755D3">
        <w:rPr>
          <w:rFonts w:ascii="Verdana" w:hAnsi="Verdana" w:cs="Verdana-Bold"/>
          <w:b/>
          <w:bCs/>
          <w:color w:val="000000"/>
          <w:sz w:val="18"/>
          <w:szCs w:val="18"/>
        </w:rPr>
        <w:t>RPLD.11.03.01-10-00</w:t>
      </w:r>
      <w:r w:rsidR="00801F55" w:rsidRPr="007755D3">
        <w:rPr>
          <w:rFonts w:ascii="Verdana" w:hAnsi="Verdana" w:cs="Verdana-Bold"/>
          <w:b/>
          <w:bCs/>
          <w:color w:val="000000"/>
          <w:sz w:val="18"/>
          <w:szCs w:val="18"/>
        </w:rPr>
        <w:t>53</w:t>
      </w:r>
      <w:r w:rsidRPr="007755D3">
        <w:rPr>
          <w:rFonts w:ascii="Verdana" w:hAnsi="Verdana" w:cs="Verdana-Bold"/>
          <w:b/>
          <w:bCs/>
          <w:color w:val="000000"/>
          <w:sz w:val="18"/>
          <w:szCs w:val="18"/>
        </w:rPr>
        <w:t>/16-00</w:t>
      </w:r>
      <w:r w:rsidR="007755D3" w:rsidRPr="007755D3">
        <w:rPr>
          <w:rFonts w:ascii="Verdana" w:hAnsi="Verdana" w:cs="Verdana-Bold"/>
          <w:b/>
          <w:bCs/>
          <w:color w:val="000000"/>
          <w:sz w:val="18"/>
          <w:szCs w:val="18"/>
        </w:rPr>
        <w:t>/3</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Pzp.</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ustawy Pzp.</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363C1D"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w:t>
      </w:r>
      <w:r w:rsidR="00B25F1A" w:rsidRPr="0086185C">
        <w:rPr>
          <w:rFonts w:ascii="Verdana" w:hAnsi="Verdana" w:cs="Verdana"/>
          <w:color w:val="000000"/>
          <w:sz w:val="18"/>
          <w:szCs w:val="18"/>
        </w:rPr>
        <w:t xml:space="preserve">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Pzp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r w:rsidRPr="0086185C">
        <w:rPr>
          <w:rFonts w:ascii="Verdana" w:hAnsi="Verdana" w:cs="Verdana-Italic"/>
          <w:i/>
          <w:iCs/>
          <w:color w:val="000000"/>
          <w:sz w:val="18"/>
          <w:szCs w:val="18"/>
        </w:rPr>
        <w:t xml:space="preserve">Pzp).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że w związku z ww. okolicznością, na podstawie art. 24 ust. 8 Pzp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363C1D"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w:t>
      </w:r>
      <w:r w:rsidR="00B25F1A" w:rsidRPr="0086185C">
        <w:rPr>
          <w:rFonts w:ascii="Verdana" w:hAnsi="Verdana" w:cs="Verdana"/>
          <w:color w:val="000000"/>
          <w:sz w:val="18"/>
          <w:szCs w:val="18"/>
        </w:rPr>
        <w:t xml:space="preserve">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lastRenderedPageBreak/>
        <w:t xml:space="preserve">c.d. </w:t>
      </w:r>
      <w:r w:rsidRPr="00EF1F35">
        <w:rPr>
          <w:rFonts w:ascii="Verdana-Italic" w:hAnsi="Verdana-Italic" w:cs="Verdana-Italic"/>
          <w:b/>
          <w:i/>
          <w:iCs/>
          <w:color w:val="000000"/>
          <w:sz w:val="18"/>
          <w:szCs w:val="18"/>
        </w:rPr>
        <w:t>Załącznik</w:t>
      </w:r>
      <w:r>
        <w:rPr>
          <w:rFonts w:ascii="Verdana-Italic" w:hAnsi="Verdana-Italic" w:cs="Verdana-Italic"/>
          <w:b/>
          <w:i/>
          <w:iCs/>
          <w:color w:val="000000"/>
          <w:sz w:val="18"/>
          <w:szCs w:val="18"/>
        </w:rPr>
        <w:t>a</w:t>
      </w:r>
      <w:r w:rsidRPr="00EF1F35">
        <w:rPr>
          <w:rFonts w:ascii="Verdana-Italic" w:hAnsi="Verdana-Italic" w:cs="Verdana-Italic"/>
          <w:b/>
          <w:i/>
          <w:iCs/>
          <w:color w:val="000000"/>
          <w:sz w:val="18"/>
          <w:szCs w:val="18"/>
        </w:rPr>
        <w:t xml:space="preserve"> nr 3</w:t>
      </w:r>
      <w:r>
        <w:rPr>
          <w:rFonts w:ascii="Verdana-Italic" w:hAnsi="Verdana-Italic" w:cs="Verdana-Italic"/>
          <w:b/>
          <w:i/>
          <w:iCs/>
          <w:color w:val="000000"/>
          <w:sz w:val="18"/>
          <w:szCs w:val="18"/>
        </w:rPr>
        <w:t>.1</w:t>
      </w:r>
      <w:r w:rsidRPr="00EF1F35">
        <w:rPr>
          <w:rFonts w:ascii="Verdana-Italic" w:hAnsi="Verdana-Italic" w:cs="Verdana-Italic"/>
          <w:b/>
          <w:i/>
          <w:iCs/>
          <w:color w:val="000000"/>
          <w:sz w:val="18"/>
          <w:szCs w:val="18"/>
        </w:rPr>
        <w:t xml:space="preserve"> </w:t>
      </w:r>
    </w:p>
    <w:p w:rsidR="00DB3897" w:rsidRPr="00EF1F35"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793BD4" w:rsidRDefault="00793BD4"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3C4839" w:rsidRPr="0086185C">
        <w:rPr>
          <w:rFonts w:ascii="Verdana" w:hAnsi="Verdana" w:cs="Verdana-Bold"/>
          <w:b/>
          <w:bCs/>
          <w:color w:val="FF0000"/>
          <w:sz w:val="18"/>
          <w:szCs w:val="18"/>
        </w:rPr>
        <w:t xml:space="preserve"> NA KTÓREGO ZASOBY POWOJUJE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którego/ych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postepowaniu, tj: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KRS/CEiDG)</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nie</w:t>
      </w:r>
      <w:r w:rsidR="00327EA8" w:rsidRPr="0086185C">
        <w:rPr>
          <w:rFonts w:ascii="Verdana" w:hAnsi="Verdana" w:cs="Verdana"/>
          <w:color w:val="000000"/>
          <w:sz w:val="18"/>
          <w:szCs w:val="18"/>
        </w:rPr>
        <w:t>podlega/ją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w:t>
      </w:r>
      <w:r w:rsidR="007755D3">
        <w:rPr>
          <w:rFonts w:ascii="Verdana" w:hAnsi="Verdana" w:cs="Verdana"/>
          <w:color w:val="000000"/>
          <w:sz w:val="18"/>
          <w:szCs w:val="18"/>
        </w:rPr>
        <w:t>cje w powyższym</w:t>
      </w:r>
      <w:r w:rsidRPr="0086185C">
        <w:rPr>
          <w:rFonts w:ascii="Verdana" w:hAnsi="Verdana" w:cs="Verdana"/>
          <w:color w:val="000000"/>
          <w:sz w:val="18"/>
          <w:szCs w:val="18"/>
        </w:rPr>
        <w:t xml:space="preserve"> oświadczeni</w:t>
      </w:r>
      <w:r w:rsidR="007755D3">
        <w:rPr>
          <w:rFonts w:ascii="Verdana" w:hAnsi="Verdana" w:cs="Verdana"/>
          <w:color w:val="000000"/>
          <w:sz w:val="18"/>
          <w:szCs w:val="18"/>
        </w:rPr>
        <w:t>u 3.1</w:t>
      </w:r>
      <w:r w:rsidRPr="0086185C">
        <w:rPr>
          <w:rFonts w:ascii="Verdana" w:hAnsi="Verdana" w:cs="Verdana"/>
          <w:color w:val="000000"/>
          <w:sz w:val="18"/>
          <w:szCs w:val="18"/>
        </w:rPr>
        <w:t xml:space="preserve"> </w:t>
      </w:r>
      <w:r w:rsidR="00793BD4">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EB1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Załącznik nr 3</w:t>
      </w:r>
      <w:r>
        <w:rPr>
          <w:rFonts w:ascii="Verdana-Italic" w:hAnsi="Verdana-Italic" w:cs="Verdana-Italic"/>
          <w:b/>
          <w:i/>
          <w:iCs/>
          <w:color w:val="000000"/>
          <w:sz w:val="18"/>
          <w:szCs w:val="18"/>
        </w:rPr>
        <w:t>.2</w:t>
      </w:r>
      <w:r w:rsidRPr="00EF1F35">
        <w:rPr>
          <w:rFonts w:ascii="Verdana-Italic" w:hAnsi="Verdana-Italic" w:cs="Verdana-Italic"/>
          <w:b/>
          <w:i/>
          <w:iCs/>
          <w:color w:val="000000"/>
          <w:sz w:val="18"/>
          <w:szCs w:val="18"/>
        </w:rPr>
        <w:t xml:space="preserve"> </w:t>
      </w:r>
    </w:p>
    <w:p w:rsidR="00BC3A51" w:rsidRPr="00DB3897"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Pr>
          <w:rFonts w:ascii="Verdana-Italic" w:hAnsi="Verdana-Italic" w:cs="Verdana-Italic"/>
          <w:i/>
          <w:iCs/>
          <w:color w:val="FF0000"/>
          <w:sz w:val="18"/>
          <w:szCs w:val="18"/>
        </w:rPr>
        <w:t>składany do oferty</w:t>
      </w: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r w:rsidR="00B25F1A" w:rsidRPr="0086185C">
        <w:rPr>
          <w:rFonts w:ascii="Verdana" w:hAnsi="Verdana" w:cs="Verdana"/>
          <w:color w:val="000000"/>
          <w:sz w:val="18"/>
          <w:szCs w:val="18"/>
        </w:rPr>
        <w:t>Pzp),</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D42C50" w:rsidRPr="0086185C">
        <w:rPr>
          <w:rFonts w:ascii="Verdana" w:hAnsi="Verdana" w:cs="Verdana-Bold"/>
          <w:bCs/>
          <w:color w:val="0070C0"/>
          <w:sz w:val="20"/>
          <w:szCs w:val="20"/>
        </w:rPr>
        <w:t xml:space="preserve"> na potrzeby projektu: „STAŻE ZAWODOWE POCZĄTKIEM KARIERY </w:t>
      </w:r>
      <w:r w:rsidR="00801F55"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7755D3"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7755D3">
        <w:rPr>
          <w:rFonts w:ascii="Verdana" w:hAnsi="Verdana" w:cs="Verdana-Bold"/>
          <w:b/>
          <w:bCs/>
          <w:color w:val="000000"/>
          <w:sz w:val="18"/>
          <w:szCs w:val="18"/>
        </w:rPr>
        <w:t>RPLD.11.03.01-10-00</w:t>
      </w:r>
      <w:r w:rsidR="00801F55" w:rsidRPr="007755D3">
        <w:rPr>
          <w:rFonts w:ascii="Verdana" w:hAnsi="Verdana" w:cs="Verdana-Bold"/>
          <w:b/>
          <w:bCs/>
          <w:color w:val="000000"/>
          <w:sz w:val="18"/>
          <w:szCs w:val="18"/>
        </w:rPr>
        <w:t>53</w:t>
      </w:r>
      <w:r w:rsidRPr="007755D3">
        <w:rPr>
          <w:rFonts w:ascii="Verdana" w:hAnsi="Verdana" w:cs="Verdana-Bold"/>
          <w:b/>
          <w:bCs/>
          <w:color w:val="000000"/>
          <w:sz w:val="18"/>
          <w:szCs w:val="18"/>
        </w:rPr>
        <w:t>/16-00</w:t>
      </w:r>
      <w:r w:rsidR="003D379A" w:rsidRPr="007755D3">
        <w:rPr>
          <w:rFonts w:ascii="Verdana" w:hAnsi="Verdana" w:cs="Verdana-Bold"/>
          <w:b/>
          <w:bCs/>
          <w:color w:val="000000"/>
          <w:sz w:val="18"/>
          <w:szCs w:val="18"/>
        </w:rPr>
        <w:t>/</w:t>
      </w:r>
      <w:r w:rsidR="007755D3" w:rsidRPr="007755D3">
        <w:rPr>
          <w:rFonts w:ascii="Verdana" w:hAnsi="Verdana" w:cs="Verdana-Bold"/>
          <w:b/>
          <w:bCs/>
          <w:color w:val="000000"/>
          <w:sz w:val="18"/>
          <w:szCs w:val="18"/>
        </w:rPr>
        <w:t>3</w:t>
      </w:r>
    </w:p>
    <w:p w:rsidR="007F5A6E" w:rsidRPr="0086185C"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001EE5" w:rsidRPr="0086185C">
        <w:rPr>
          <w:rFonts w:ascii="Verdana" w:hAnsi="Verdana" w:cs="Verdana"/>
          <w:color w:val="000000"/>
          <w:sz w:val="18"/>
          <w:szCs w:val="18"/>
        </w:rPr>
        <w:t xml:space="preserve">amawiającego w </w:t>
      </w:r>
      <w:r w:rsidRPr="0086185C">
        <w:rPr>
          <w:rFonts w:ascii="Verdana" w:hAnsi="Verdana" w:cs="Verdana-Bold"/>
          <w:b/>
          <w:bCs/>
          <w:color w:val="000000"/>
          <w:sz w:val="18"/>
          <w:szCs w:val="18"/>
        </w:rPr>
        <w:t xml:space="preserve">SIWZ </w:t>
      </w:r>
      <w:r w:rsidR="006E619B" w:rsidRPr="0086185C">
        <w:rPr>
          <w:rFonts w:ascii="Verdana" w:hAnsi="Verdana" w:cs="Verdana-Bold"/>
          <w:b/>
          <w:bCs/>
          <w:color w:val="000000"/>
          <w:sz w:val="18"/>
          <w:szCs w:val="18"/>
        </w:rPr>
        <w:t>Rozdział V</w:t>
      </w:r>
      <w:r w:rsidRPr="0086185C">
        <w:rPr>
          <w:rFonts w:ascii="Verdana" w:hAnsi="Verdana" w:cs="Verdana-Italic"/>
          <w:i/>
          <w:i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zamawiającego w </w:t>
      </w:r>
      <w:r w:rsidRPr="0086185C">
        <w:rPr>
          <w:rFonts w:ascii="Verdana" w:hAnsi="Verdana" w:cs="Verdana-Bold"/>
          <w:b/>
          <w:bCs/>
          <w:color w:val="000000"/>
          <w:sz w:val="18"/>
          <w:szCs w:val="18"/>
        </w:rPr>
        <w:t xml:space="preserve">SIWZ </w:t>
      </w:r>
      <w:r w:rsidR="0051229D" w:rsidRPr="0086185C">
        <w:rPr>
          <w:rFonts w:ascii="Verdana" w:hAnsi="Verdana" w:cs="Verdana-Bold"/>
          <w:b/>
          <w:bCs/>
          <w:color w:val="000000"/>
          <w:sz w:val="18"/>
          <w:szCs w:val="18"/>
        </w:rPr>
        <w:t xml:space="preserve">Rozdział </w:t>
      </w:r>
      <w:r w:rsidR="006E619B" w:rsidRPr="0086185C">
        <w:rPr>
          <w:rFonts w:ascii="Verdana" w:hAnsi="Verdana" w:cs="Verdana-Bold"/>
          <w:b/>
          <w:bCs/>
          <w:color w:val="000000"/>
          <w:sz w:val="18"/>
          <w:szCs w:val="18"/>
        </w:rPr>
        <w:t xml:space="preserve">V, </w:t>
      </w:r>
      <w:r w:rsidRPr="0086185C">
        <w:rPr>
          <w:rFonts w:ascii="Verdana" w:hAnsi="Verdana" w:cs="Verdana"/>
          <w:color w:val="000000"/>
          <w:sz w:val="18"/>
          <w:szCs w:val="18"/>
        </w:rPr>
        <w:t>polegam na zasobach następującego/ych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lastRenderedPageBreak/>
        <w:t xml:space="preserve">c.d. </w:t>
      </w:r>
      <w:r w:rsidRPr="00EF1F35">
        <w:rPr>
          <w:rFonts w:ascii="Verdana-Italic" w:hAnsi="Verdana-Italic" w:cs="Verdana-Italic"/>
          <w:b/>
          <w:i/>
          <w:iCs/>
          <w:color w:val="000000"/>
          <w:sz w:val="18"/>
          <w:szCs w:val="18"/>
        </w:rPr>
        <w:t>Załącznik</w:t>
      </w:r>
      <w:r>
        <w:rPr>
          <w:rFonts w:ascii="Verdana-Italic" w:hAnsi="Verdana-Italic" w:cs="Verdana-Italic"/>
          <w:b/>
          <w:i/>
          <w:iCs/>
          <w:color w:val="000000"/>
          <w:sz w:val="18"/>
          <w:szCs w:val="18"/>
        </w:rPr>
        <w:t>a</w:t>
      </w:r>
      <w:r w:rsidRPr="00EF1F35">
        <w:rPr>
          <w:rFonts w:ascii="Verdana-Italic" w:hAnsi="Verdana-Italic" w:cs="Verdana-Italic"/>
          <w:b/>
          <w:i/>
          <w:iCs/>
          <w:color w:val="000000"/>
          <w:sz w:val="18"/>
          <w:szCs w:val="18"/>
        </w:rPr>
        <w:t xml:space="preserve"> nr 3</w:t>
      </w:r>
      <w:r>
        <w:rPr>
          <w:rFonts w:ascii="Verdana-Italic" w:hAnsi="Verdana-Italic" w:cs="Verdana-Italic"/>
          <w:b/>
          <w:i/>
          <w:iCs/>
          <w:color w:val="000000"/>
          <w:sz w:val="18"/>
          <w:szCs w:val="18"/>
        </w:rPr>
        <w:t>.2</w:t>
      </w:r>
      <w:r w:rsidRPr="00EF1F35">
        <w:rPr>
          <w:rFonts w:ascii="Verdana-Italic" w:hAnsi="Verdana-Italic" w:cs="Verdana-Italic"/>
          <w:b/>
          <w:i/>
          <w:iCs/>
          <w:color w:val="000000"/>
          <w:sz w:val="18"/>
          <w:szCs w:val="18"/>
        </w:rPr>
        <w:t xml:space="preserve"> </w:t>
      </w:r>
    </w:p>
    <w:p w:rsidR="00DB3897" w:rsidRPr="00DB3897"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Pr>
          <w:rFonts w:ascii="Verdana-Italic" w:hAnsi="Verdana-Italic" w:cs="Verdana-Italic"/>
          <w:i/>
          <w:iCs/>
          <w:color w:val="FF0000"/>
          <w:sz w:val="18"/>
          <w:szCs w:val="18"/>
        </w:rPr>
        <w:t>składany do oferty</w:t>
      </w: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7755D3">
        <w:rPr>
          <w:rFonts w:ascii="Verdana" w:hAnsi="Verdana" w:cs="Verdana"/>
          <w:color w:val="000000"/>
          <w:sz w:val="18"/>
          <w:szCs w:val="18"/>
        </w:rPr>
        <w:t>ższym</w:t>
      </w:r>
      <w:r w:rsidR="00A42CD0" w:rsidRPr="0086185C">
        <w:rPr>
          <w:rFonts w:ascii="Verdana" w:hAnsi="Verdana" w:cs="Verdana"/>
          <w:color w:val="000000"/>
          <w:sz w:val="18"/>
          <w:szCs w:val="18"/>
        </w:rPr>
        <w:t xml:space="preserve"> oświadczeni</w:t>
      </w:r>
      <w:r w:rsidR="007755D3">
        <w:rPr>
          <w:rFonts w:ascii="Verdana" w:hAnsi="Verdana" w:cs="Verdana"/>
          <w:color w:val="000000"/>
          <w:sz w:val="18"/>
          <w:szCs w:val="18"/>
        </w:rPr>
        <w:t>u 3.2</w:t>
      </w:r>
      <w:r w:rsidR="00A42CD0" w:rsidRPr="0086185C">
        <w:rPr>
          <w:rFonts w:ascii="Verdana" w:hAnsi="Verdana" w:cs="Verdana"/>
          <w:color w:val="000000"/>
          <w:sz w:val="18"/>
          <w:szCs w:val="18"/>
        </w:rPr>
        <w:t xml:space="preserve"> </w:t>
      </w:r>
      <w:r w:rsidR="00793BD4">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516F31" w:rsidRPr="0086185C" w:rsidRDefault="00516F31"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lastRenderedPageBreak/>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D42C50" w:rsidRPr="0086185C">
        <w:rPr>
          <w:rFonts w:ascii="Verdana" w:hAnsi="Verdana" w:cs="Verdana-Bold"/>
          <w:bCs/>
          <w:color w:val="0070C0"/>
          <w:sz w:val="20"/>
          <w:szCs w:val="20"/>
        </w:rPr>
        <w:t xml:space="preserve"> na potrzeby projektu: „STAŻE ZAWODOWE POCZĄTKIEM KARIERY </w:t>
      </w:r>
      <w:r w:rsidR="00801F55"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35784B"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35784B">
        <w:rPr>
          <w:rFonts w:ascii="Verdana" w:hAnsi="Verdana" w:cs="Verdana-Bold"/>
          <w:b/>
          <w:bCs/>
          <w:color w:val="000000"/>
          <w:sz w:val="18"/>
          <w:szCs w:val="18"/>
        </w:rPr>
        <w:t>RPLD.11.03.01-10-00</w:t>
      </w:r>
      <w:r w:rsidR="00801F55" w:rsidRPr="0035784B">
        <w:rPr>
          <w:rFonts w:ascii="Verdana" w:hAnsi="Verdana" w:cs="Verdana-Bold"/>
          <w:b/>
          <w:bCs/>
          <w:color w:val="000000"/>
          <w:sz w:val="18"/>
          <w:szCs w:val="18"/>
        </w:rPr>
        <w:t>53</w:t>
      </w:r>
      <w:r w:rsidRPr="0035784B">
        <w:rPr>
          <w:rFonts w:ascii="Verdana" w:hAnsi="Verdana" w:cs="Verdana-Bold"/>
          <w:b/>
          <w:bCs/>
          <w:color w:val="000000"/>
          <w:sz w:val="18"/>
          <w:szCs w:val="18"/>
        </w:rPr>
        <w:t>/16-00</w:t>
      </w:r>
      <w:r w:rsidR="003D379A" w:rsidRPr="0035784B">
        <w:rPr>
          <w:rFonts w:ascii="Verdana" w:hAnsi="Verdana" w:cs="Verdana-Bold"/>
          <w:b/>
          <w:bCs/>
          <w:color w:val="000000"/>
          <w:sz w:val="18"/>
          <w:szCs w:val="18"/>
        </w:rPr>
        <w:t>/</w:t>
      </w:r>
      <w:r w:rsidR="008B0545">
        <w:rPr>
          <w:rFonts w:ascii="Verdana" w:hAnsi="Verdana" w:cs="Verdana-Bold"/>
          <w:b/>
          <w:bCs/>
          <w:color w:val="000000"/>
          <w:sz w:val="18"/>
          <w:szCs w:val="18"/>
        </w:rPr>
        <w:t>3</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lastRenderedPageBreak/>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801F55" w:rsidRDefault="00B32560" w:rsidP="00B32560">
      <w:pPr>
        <w:autoSpaceDE w:val="0"/>
        <w:autoSpaceDN w:val="0"/>
        <w:adjustRightInd w:val="0"/>
        <w:spacing w:after="0" w:line="240" w:lineRule="auto"/>
        <w:jc w:val="center"/>
        <w:rPr>
          <w:rFonts w:ascii="Verdana" w:hAnsi="Verdana" w:cs="Tahoma"/>
          <w:sz w:val="20"/>
          <w:szCs w:val="20"/>
        </w:rPr>
      </w:pPr>
      <w:r w:rsidRPr="00B32560">
        <w:rPr>
          <w:rFonts w:ascii="Verdana" w:hAnsi="Verdana" w:cs="Tahoma"/>
          <w:sz w:val="20"/>
          <w:szCs w:val="20"/>
        </w:rPr>
        <w:t>w wyniku przetargu nieograniczonego, na podstawie art. 39 w związku z art. 10 Ustawy Prawo Zamówień Publicznych z dnia 29.01.2004</w:t>
      </w:r>
      <w:r w:rsidR="006A1678">
        <w:rPr>
          <w:rFonts w:ascii="Verdana" w:hAnsi="Verdana" w:cs="Tahoma"/>
          <w:sz w:val="20"/>
          <w:szCs w:val="20"/>
        </w:rPr>
        <w:t xml:space="preserve"> </w:t>
      </w:r>
      <w:r w:rsidRPr="00B32560">
        <w:rPr>
          <w:rFonts w:ascii="Verdana" w:hAnsi="Verdana" w:cs="Tahoma"/>
          <w:sz w:val="20"/>
          <w:szCs w:val="20"/>
        </w:rPr>
        <w:t xml:space="preserve">r. </w:t>
      </w: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(tj. Dz. U. z 2015</w:t>
      </w:r>
      <w:r w:rsidR="00801F55">
        <w:rPr>
          <w:rFonts w:ascii="Verdana" w:hAnsi="Verdana" w:cs="Tahoma"/>
          <w:sz w:val="20"/>
          <w:szCs w:val="20"/>
        </w:rPr>
        <w:t xml:space="preserve"> </w:t>
      </w:r>
      <w:r w:rsidRPr="00B32560">
        <w:rPr>
          <w:rFonts w:ascii="Verdana" w:hAnsi="Verdana" w:cs="Tahoma"/>
          <w:sz w:val="20"/>
          <w:szCs w:val="20"/>
        </w:rPr>
        <w:t>r. poz. 2164</w:t>
      </w:r>
      <w:r w:rsidR="00801F55">
        <w:rPr>
          <w:rFonts w:ascii="Verdana" w:hAnsi="Verdana" w:cs="Tahoma"/>
          <w:sz w:val="20"/>
          <w:szCs w:val="20"/>
        </w:rPr>
        <w:t xml:space="preserve"> </w:t>
      </w:r>
      <w:r w:rsidRPr="00B32560">
        <w:rPr>
          <w:rFonts w:ascii="Verdana" w:hAnsi="Verdana" w:cs="Tahoma"/>
          <w:sz w:val="20"/>
          <w:szCs w:val="20"/>
        </w:rPr>
        <w:t>z późn. zm.), prowadzonego pod nazwą</w:t>
      </w:r>
      <w:r w:rsidRPr="00B32560">
        <w:rPr>
          <w:rFonts w:ascii="Verdana" w:hAnsi="Verdana" w:cs="Verdana-Bold"/>
          <w:bCs/>
          <w:color w:val="0070C0"/>
          <w:sz w:val="20"/>
          <w:szCs w:val="20"/>
        </w:rPr>
        <w:t xml:space="preserve"> </w:t>
      </w:r>
    </w:p>
    <w:p w:rsidR="00B32560" w:rsidRPr="00801F55" w:rsidRDefault="003D379A" w:rsidP="00B3256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Dostawa</w:t>
      </w:r>
      <w:r w:rsidR="00246D1F">
        <w:rPr>
          <w:rFonts w:ascii="Verdana" w:hAnsi="Verdana" w:cs="Verdana-Bold"/>
          <w:b/>
          <w:bCs/>
          <w:color w:val="0070C0"/>
          <w:sz w:val="20"/>
          <w:szCs w:val="20"/>
        </w:rPr>
        <w:t xml:space="preserve"> sprzętu elektronicznego</w:t>
      </w:r>
      <w:r w:rsidR="009D67AB">
        <w:rPr>
          <w:rFonts w:ascii="Verdana" w:hAnsi="Verdana" w:cs="Verdana-Bold"/>
          <w:b/>
          <w:bCs/>
          <w:color w:val="0070C0"/>
          <w:sz w:val="20"/>
          <w:szCs w:val="20"/>
        </w:rPr>
        <w:t xml:space="preserve"> na potrzeby projektu: </w:t>
      </w:r>
      <w:r w:rsidR="00B32560" w:rsidRPr="00B32560">
        <w:rPr>
          <w:rFonts w:ascii="Verdana" w:hAnsi="Verdana" w:cs="Verdana-Bold"/>
          <w:b/>
          <w:bCs/>
          <w:color w:val="0070C0"/>
          <w:sz w:val="20"/>
          <w:szCs w:val="20"/>
        </w:rPr>
        <w:t>„STAŻE ZAWODOWE POCZĄTKIEM KARI</w:t>
      </w:r>
      <w:r w:rsidR="009D67AB">
        <w:rPr>
          <w:rFonts w:ascii="Verdana" w:hAnsi="Verdana" w:cs="Verdana-Bold"/>
          <w:b/>
          <w:bCs/>
          <w:color w:val="0070C0"/>
          <w:sz w:val="20"/>
          <w:szCs w:val="20"/>
        </w:rPr>
        <w:t>E</w:t>
      </w:r>
      <w:r w:rsidR="00B32560" w:rsidRPr="00B32560">
        <w:rPr>
          <w:rFonts w:ascii="Verdana" w:hAnsi="Verdana" w:cs="Verdana-Bold"/>
          <w:b/>
          <w:bCs/>
          <w:color w:val="0070C0"/>
          <w:sz w:val="20"/>
          <w:szCs w:val="20"/>
        </w:rPr>
        <w:t xml:space="preserve">RY </w:t>
      </w:r>
      <w:r w:rsidR="00801F55" w:rsidRPr="00801F55">
        <w:rPr>
          <w:rFonts w:ascii="Verdana" w:hAnsi="Verdana" w:cs="Arial"/>
          <w:b/>
          <w:color w:val="0070C0"/>
          <w:sz w:val="20"/>
          <w:szCs w:val="20"/>
        </w:rPr>
        <w:t>dla technika ekonomisty i technika informatyka</w:t>
      </w:r>
      <w:r w:rsidR="00B32560" w:rsidRPr="00801F55">
        <w:rPr>
          <w:rFonts w:ascii="Verdana" w:hAnsi="Verdana" w:cs="Verdana-Bold"/>
          <w:b/>
          <w:bCs/>
          <w:color w:val="0070C0"/>
          <w:sz w:val="20"/>
          <w:szCs w:val="20"/>
        </w:rPr>
        <w:t xml:space="preserve">” </w:t>
      </w:r>
    </w:p>
    <w:p w:rsidR="006A1678" w:rsidRPr="0035784B" w:rsidRDefault="00B32560" w:rsidP="006A1678">
      <w:pPr>
        <w:autoSpaceDE w:val="0"/>
        <w:autoSpaceDN w:val="0"/>
        <w:adjustRightInd w:val="0"/>
        <w:spacing w:after="0" w:line="240" w:lineRule="auto"/>
        <w:jc w:val="center"/>
        <w:rPr>
          <w:rFonts w:ascii="Verdana" w:hAnsi="Verdana" w:cs="Verdana-Bold"/>
          <w:b/>
          <w:bCs/>
          <w:color w:val="000000"/>
          <w:sz w:val="18"/>
          <w:szCs w:val="18"/>
        </w:rPr>
      </w:pPr>
      <w:r w:rsidRPr="00B32560">
        <w:rPr>
          <w:rFonts w:ascii="Verdana" w:hAnsi="Verdana" w:cs="Verdana-Bold"/>
          <w:b/>
          <w:bCs/>
          <w:color w:val="0070C0"/>
          <w:sz w:val="20"/>
          <w:szCs w:val="20"/>
        </w:rPr>
        <w:t xml:space="preserve">realizowanego przez Zespół Szkół Ponadgimnazjalnych w Poddębicach </w:t>
      </w:r>
      <w:r w:rsidR="00E2689B">
        <w:rPr>
          <w:rFonts w:ascii="Verdana" w:hAnsi="Verdana" w:cs="Verdana-Bold"/>
          <w:b/>
          <w:bCs/>
          <w:color w:val="0070C0"/>
          <w:sz w:val="20"/>
          <w:szCs w:val="20"/>
        </w:rPr>
        <w:t xml:space="preserve">                       </w:t>
      </w:r>
      <w:r w:rsidRPr="00B32560">
        <w:rPr>
          <w:rFonts w:ascii="Verdana" w:hAnsi="Verdana" w:cs="Verdana-Bold"/>
          <w:b/>
          <w:bCs/>
          <w:color w:val="0070C0"/>
          <w:sz w:val="20"/>
          <w:szCs w:val="20"/>
        </w:rPr>
        <w:t xml:space="preserve">w ramach Regionalnego Programu Operacyjnego Województwa Łódzkiego na lata 2014-2020 </w:t>
      </w:r>
      <w:r w:rsidR="006A1678">
        <w:rPr>
          <w:rFonts w:ascii="Verdana" w:hAnsi="Verdana" w:cs="Verdana-Bold"/>
          <w:b/>
          <w:bCs/>
          <w:color w:val="0070C0"/>
          <w:sz w:val="20"/>
          <w:szCs w:val="20"/>
        </w:rPr>
        <w:t xml:space="preserve">– znak sprawy </w:t>
      </w:r>
      <w:r w:rsidR="006A1678" w:rsidRPr="006A1678">
        <w:rPr>
          <w:rFonts w:ascii="Verdana" w:hAnsi="Verdana" w:cs="Verdana-Bold"/>
          <w:b/>
          <w:bCs/>
          <w:color w:val="0070C0"/>
          <w:sz w:val="18"/>
          <w:szCs w:val="18"/>
        </w:rPr>
        <w:t>RPLD.11.03.01-10-0053/16-00/</w:t>
      </w:r>
      <w:r w:rsidR="006A1678">
        <w:rPr>
          <w:rFonts w:ascii="Verdana" w:hAnsi="Verdana" w:cs="Verdana-Bold"/>
          <w:b/>
          <w:bCs/>
          <w:color w:val="0070C0"/>
          <w:sz w:val="18"/>
          <w:szCs w:val="18"/>
        </w:rPr>
        <w:t>3</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916D96" w:rsidRPr="00B313A2" w:rsidRDefault="00916D96" w:rsidP="00916D96">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916D96" w:rsidRPr="00B313A2" w:rsidRDefault="00916D96" w:rsidP="00916D96">
      <w:pPr>
        <w:numPr>
          <w:ilvl w:val="0"/>
          <w:numId w:val="30"/>
        </w:numPr>
        <w:spacing w:after="0" w:line="240" w:lineRule="auto"/>
        <w:ind w:left="284" w:hanging="284"/>
        <w:jc w:val="both"/>
        <w:rPr>
          <w:rFonts w:ascii="Calibri" w:hAnsi="Calibri" w:cs="Calibri"/>
          <w:b/>
        </w:rPr>
      </w:pPr>
      <w:r w:rsidRPr="009D67AB">
        <w:rPr>
          <w:rFonts w:ascii="Calibri" w:hAnsi="Calibri" w:cs="Calibri"/>
        </w:rPr>
        <w:t xml:space="preserve">Przedmiotem zamówienia jest </w:t>
      </w:r>
      <w:r w:rsidRPr="009D67AB">
        <w:rPr>
          <w:rFonts w:ascii="Calibri" w:hAnsi="Calibri" w:cs="Calibri"/>
          <w:b/>
        </w:rPr>
        <w:t>dostawa przez Wykonawcę urządzeń elektronicznych zwanych dalej produktami, w zakresie Części …</w:t>
      </w:r>
      <w:r w:rsidR="009D67AB" w:rsidRPr="009D67AB">
        <w:rPr>
          <w:rFonts w:ascii="Calibri" w:hAnsi="Calibri" w:cs="Calibri"/>
          <w:b/>
        </w:rPr>
        <w:t>………</w:t>
      </w:r>
      <w:r w:rsidRPr="009D67AB">
        <w:rPr>
          <w:rFonts w:ascii="Calibri" w:hAnsi="Calibri" w:cs="Calibri"/>
          <w:b/>
        </w:rPr>
        <w:t>. zamówienia, szczegółowo</w:t>
      </w:r>
      <w:r w:rsidR="00BC3A51" w:rsidRPr="009D67AB">
        <w:rPr>
          <w:rFonts w:ascii="Calibri" w:hAnsi="Calibri" w:cs="Calibri"/>
          <w:b/>
        </w:rPr>
        <w:t xml:space="preserve"> opisanych w załączniku nr</w:t>
      </w:r>
      <w:r w:rsidR="00BC3A51">
        <w:rPr>
          <w:rFonts w:ascii="Calibri" w:hAnsi="Calibri" w:cs="Calibri"/>
          <w:b/>
        </w:rPr>
        <w:t xml:space="preserve"> 2</w:t>
      </w:r>
      <w:r w:rsidRPr="00B313A2">
        <w:rPr>
          <w:rFonts w:ascii="Calibri" w:hAnsi="Calibri" w:cs="Calibri"/>
          <w:b/>
        </w:rPr>
        <w:t xml:space="preserve"> do niniejszej umowy, </w:t>
      </w:r>
      <w:r w:rsidRPr="00B313A2">
        <w:rPr>
          <w:rFonts w:ascii="Calibri" w:hAnsi="Calibri" w:cs="Calibri"/>
        </w:rPr>
        <w:t>na zasadach określonych w niniejszej umowie, w ilościach i terminie wskazanych w ofercie. Zamawiający zobowiązuje się do ich odbioru i zapłaty ceny.</w:t>
      </w:r>
    </w:p>
    <w:p w:rsidR="00916D96" w:rsidRPr="00B313A2" w:rsidRDefault="00916D96" w:rsidP="00916D96">
      <w:pPr>
        <w:widowControl w:val="0"/>
        <w:numPr>
          <w:ilvl w:val="0"/>
          <w:numId w:val="30"/>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Wykonawca zobowiązany jest niezwłocznie informować Zamawiającego o wszelkich okolicznościach mogących mieć wpływ na realizację niniejszej umowy.</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Wszelkie informacje, uzyskane przez Wykonawcę w związku z realizacją niniejszej umowy, </w:t>
      </w:r>
      <w:r w:rsidRPr="00B313A2">
        <w:rPr>
          <w:rFonts w:ascii="Calibri" w:hAnsi="Calibri" w:cs="Calibri"/>
        </w:rPr>
        <w:lastRenderedPageBreak/>
        <w:t>Wykonawca powinien traktować jako poufne. Wykonawca zobowiązany jest do zachowania poufności informacji w trakcie obowiązywania umowy oraz po jej zakończeniu.</w:t>
      </w:r>
    </w:p>
    <w:p w:rsidR="00916D96" w:rsidRPr="00B313A2" w:rsidRDefault="00916D96" w:rsidP="00916D96">
      <w:pPr>
        <w:jc w:val="center"/>
        <w:rPr>
          <w:rFonts w:ascii="Calibri" w:eastAsia="Arial Unicode MS" w:hAnsi="Calibri" w:cs="Calibri"/>
        </w:rPr>
      </w:pPr>
      <w:r w:rsidRPr="00B313A2">
        <w:rPr>
          <w:rFonts w:ascii="Calibri" w:eastAsia="Arial Unicode MS" w:hAnsi="Calibri" w:cs="Calibri"/>
          <w:b/>
          <w:bCs/>
        </w:rPr>
        <w:t>§2</w:t>
      </w:r>
    </w:p>
    <w:p w:rsidR="00916D96" w:rsidRPr="00B313A2" w:rsidRDefault="00916D96" w:rsidP="00916D96">
      <w:pPr>
        <w:widowControl w:val="0"/>
        <w:numPr>
          <w:ilvl w:val="0"/>
          <w:numId w:val="31"/>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Dostawa produktów do Zamawiającego nastąpi w terminie …</w:t>
      </w:r>
      <w:r w:rsidR="009D67AB">
        <w:rPr>
          <w:rFonts w:ascii="Calibri" w:hAnsi="Calibri" w:cs="Calibri"/>
        </w:rPr>
        <w:t>……</w:t>
      </w:r>
      <w:r w:rsidRPr="00B313A2">
        <w:rPr>
          <w:rFonts w:ascii="Calibri" w:hAnsi="Calibri" w:cs="Calibri"/>
        </w:rPr>
        <w:t>.  od dnia zawarcia umowy.</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sidR="00246D1F">
        <w:rPr>
          <w:rFonts w:ascii="Calibri" w:hAnsi="Calibri" w:cs="Calibri"/>
        </w:rPr>
        <w:t>piątku w godzinach 8:0</w:t>
      </w:r>
      <w:r w:rsidRPr="00B313A2">
        <w:rPr>
          <w:rFonts w:ascii="Calibri" w:hAnsi="Calibri" w:cs="Calibri"/>
        </w:rPr>
        <w:t>0-1</w:t>
      </w:r>
      <w:r w:rsidR="00246D1F">
        <w:rPr>
          <w:rFonts w:ascii="Calibri" w:hAnsi="Calibri" w:cs="Calibri"/>
        </w:rPr>
        <w:t>6:0</w:t>
      </w:r>
      <w:r w:rsidRPr="00B313A2">
        <w:rPr>
          <w:rFonts w:ascii="Calibri" w:hAnsi="Calibri" w:cs="Calibri"/>
        </w:rPr>
        <w:t>0, do siedziby Zamawiającego (</w:t>
      </w:r>
      <w:r w:rsidR="00246D1F">
        <w:rPr>
          <w:rFonts w:ascii="Calibri" w:hAnsi="Calibri" w:cs="Calibri"/>
        </w:rPr>
        <w:t>Ze</w:t>
      </w:r>
      <w:r w:rsidRPr="00B313A2">
        <w:rPr>
          <w:rFonts w:ascii="Calibri" w:hAnsi="Calibri" w:cs="Calibri"/>
        </w:rPr>
        <w:t xml:space="preserve">spół Szkół </w:t>
      </w:r>
      <w:r w:rsidR="00246D1F">
        <w:rPr>
          <w:rFonts w:ascii="Calibri" w:hAnsi="Calibri" w:cs="Calibri"/>
        </w:rPr>
        <w:t>Ponadgimnazjalnych w Poddębicach)</w:t>
      </w:r>
      <w:r w:rsidRPr="00B313A2">
        <w:rPr>
          <w:rFonts w:ascii="Calibri" w:hAnsi="Calibri" w:cs="Calibri"/>
        </w:rPr>
        <w:t>. Zamawiający wyznaczy Wykonawcy szczegółowo miejsce rozładunku produktów na obszarze wskazanym w zdaniu pierwszym niniejszego ustępu.</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E2689B" w:rsidRDefault="00916D96" w:rsidP="00ED5888">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Wykonawca ponosi pełną odpowiedzialność</w:t>
      </w:r>
      <w:r w:rsidR="00BC3A51">
        <w:rPr>
          <w:rFonts w:ascii="Calibri" w:hAnsi="Calibri" w:cs="Calibri"/>
          <w:iCs/>
        </w:rPr>
        <w:t xml:space="preserve"> za wszelkie szkody spowodowane </w:t>
      </w:r>
      <w:r w:rsidRPr="00B313A2">
        <w:rPr>
          <w:rFonts w:ascii="Calibri" w:hAnsi="Calibri" w:cs="Calibri"/>
          <w:iCs/>
        </w:rPr>
        <w:t>wadami</w:t>
      </w:r>
      <w:r w:rsidR="00BC3A51">
        <w:rPr>
          <w:rFonts w:ascii="Calibri" w:hAnsi="Calibri" w:cs="Calibri"/>
          <w:iCs/>
        </w:rPr>
        <w:t xml:space="preserve"> </w:t>
      </w:r>
      <w:r w:rsidRPr="00B313A2">
        <w:rPr>
          <w:rFonts w:ascii="Calibri" w:hAnsi="Calibri" w:cs="Calibri"/>
          <w:iCs/>
        </w:rPr>
        <w:t>/</w:t>
      </w:r>
      <w:r w:rsidR="00BC3A51">
        <w:rPr>
          <w:rFonts w:ascii="Calibri" w:hAnsi="Calibri" w:cs="Calibri"/>
          <w:iCs/>
        </w:rPr>
        <w:t xml:space="preserve"> </w:t>
      </w:r>
      <w:r w:rsidRPr="00B313A2">
        <w:rPr>
          <w:rFonts w:ascii="Calibri" w:hAnsi="Calibri" w:cs="Calibri"/>
          <w:iCs/>
        </w:rPr>
        <w:t xml:space="preserve">niezgodnościami Produktów, w przypadku ich prawidłowego stosowania. </w:t>
      </w:r>
    </w:p>
    <w:p w:rsidR="00ED5888" w:rsidRPr="00ED5888" w:rsidRDefault="00ED5888" w:rsidP="00ED5888">
      <w:pPr>
        <w:overflowPunct w:val="0"/>
        <w:autoSpaceDE w:val="0"/>
        <w:autoSpaceDN w:val="0"/>
        <w:adjustRightInd w:val="0"/>
        <w:spacing w:after="0" w:line="276" w:lineRule="auto"/>
        <w:ind w:left="426"/>
        <w:jc w:val="both"/>
        <w:textAlignment w:val="baseline"/>
        <w:rPr>
          <w:rFonts w:ascii="Calibri" w:hAnsi="Calibri" w:cs="Calibri"/>
          <w:color w:val="000000"/>
        </w:rPr>
      </w:pPr>
    </w:p>
    <w:p w:rsidR="00916D96" w:rsidRPr="00B313A2" w:rsidRDefault="00916D96" w:rsidP="00916D96">
      <w:pPr>
        <w:ind w:left="180"/>
        <w:jc w:val="center"/>
        <w:rPr>
          <w:rFonts w:ascii="Calibri" w:eastAsia="Arial Unicode MS" w:hAnsi="Calibri" w:cs="Calibri"/>
          <w:b/>
        </w:rPr>
      </w:pPr>
      <w:r w:rsidRPr="00B313A2">
        <w:rPr>
          <w:rFonts w:ascii="Calibri" w:eastAsia="Arial Unicode MS" w:hAnsi="Calibri" w:cs="Calibri"/>
          <w:b/>
          <w:bCs/>
        </w:rPr>
        <w:t>§3</w:t>
      </w:r>
    </w:p>
    <w:p w:rsidR="00916D96"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W zamian za dostarczane w ramach niniejszej umowy Produkty Zamawiający zapłaci Wykonawcy cenę  w wysokości ……………………… zł brutto, obliczo</w:t>
      </w:r>
      <w:r>
        <w:rPr>
          <w:rFonts w:ascii="Calibri" w:hAnsi="Calibri" w:cs="Calibri"/>
        </w:rPr>
        <w:t>ną w oparciu o ceny jednostkowe</w:t>
      </w:r>
      <w:r w:rsidRPr="00B313A2">
        <w:rPr>
          <w:rFonts w:ascii="Calibri" w:hAnsi="Calibri" w:cs="Calibri"/>
        </w:rPr>
        <w:t xml:space="preserve"> </w:t>
      </w:r>
      <w:r w:rsidR="00A056B2">
        <w:rPr>
          <w:rFonts w:ascii="Calibri" w:hAnsi="Calibri" w:cs="Calibri"/>
        </w:rPr>
        <w:t xml:space="preserve"> </w:t>
      </w:r>
      <w:r w:rsidRPr="00B313A2">
        <w:rPr>
          <w:rFonts w:ascii="Calibri" w:hAnsi="Calibri" w:cs="Calibri"/>
        </w:rPr>
        <w:lastRenderedPageBreak/>
        <w:t>zaoferowane w załączniku nr 1 do umowy.</w:t>
      </w:r>
    </w:p>
    <w:p w:rsidR="00A056B2" w:rsidRPr="00F82F95" w:rsidRDefault="00A056B2" w:rsidP="00A056B2">
      <w:pPr>
        <w:pStyle w:val="Tekstpodstawowywcity"/>
        <w:widowControl w:val="0"/>
        <w:spacing w:after="0"/>
        <w:ind w:left="426"/>
        <w:jc w:val="both"/>
        <w:rPr>
          <w:rFonts w:ascii="Verdana" w:hAnsi="Verdana"/>
          <w:sz w:val="20"/>
          <w:szCs w:val="20"/>
        </w:rPr>
      </w:pPr>
      <w:r w:rsidRPr="00F82F95">
        <w:rPr>
          <w:rFonts w:ascii="Verdana" w:hAnsi="Verdana"/>
          <w:sz w:val="20"/>
          <w:szCs w:val="20"/>
        </w:rPr>
        <w:t xml:space="preserve">Wynagrodzenie Wykonawcy jest współfinansowane ze środków Europejskiego </w:t>
      </w:r>
      <w:r>
        <w:rPr>
          <w:rFonts w:ascii="Verdana" w:hAnsi="Verdana"/>
          <w:sz w:val="20"/>
          <w:szCs w:val="20"/>
        </w:rPr>
        <w:t xml:space="preserve">      </w:t>
      </w:r>
      <w:r w:rsidRPr="00F82F95">
        <w:rPr>
          <w:rFonts w:ascii="Verdana" w:hAnsi="Verdana"/>
          <w:sz w:val="20"/>
          <w:szCs w:val="20"/>
        </w:rPr>
        <w:t>Funduszu Społecznego</w:t>
      </w:r>
      <w:r>
        <w:rPr>
          <w:rFonts w:ascii="Verdana" w:hAnsi="Verdana"/>
          <w:sz w:val="20"/>
          <w:szCs w:val="20"/>
        </w:rPr>
        <w:t xml:space="preserve"> w ramach Regionalnego Programu Operacyjnego Województwa   Łódzkiego na lata 2014- 2020</w:t>
      </w:r>
      <w:r w:rsidRPr="00F82F95">
        <w:rPr>
          <w:rFonts w:ascii="Verdana" w:hAnsi="Verdana"/>
          <w:sz w:val="20"/>
          <w:szCs w:val="20"/>
        </w:rPr>
        <w:t>.</w:t>
      </w:r>
    </w:p>
    <w:p w:rsidR="00C15F8C" w:rsidRPr="00B313A2" w:rsidRDefault="00C15F8C" w:rsidP="00C15F8C">
      <w:pPr>
        <w:widowControl w:val="0"/>
        <w:autoSpaceDE w:val="0"/>
        <w:autoSpaceDN w:val="0"/>
        <w:adjustRightInd w:val="0"/>
        <w:spacing w:after="0" w:line="276" w:lineRule="auto"/>
        <w:ind w:left="426"/>
        <w:jc w:val="both"/>
        <w:rPr>
          <w:rFonts w:ascii="Calibri" w:hAnsi="Calibri" w:cs="Calibri"/>
        </w:rPr>
      </w:pP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916D96" w:rsidRDefault="00916D96" w:rsidP="00916D96">
      <w:pPr>
        <w:numPr>
          <w:ilvl w:val="0"/>
          <w:numId w:val="32"/>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916D96" w:rsidRPr="00916D96" w:rsidRDefault="00916D96" w:rsidP="00916D96">
      <w:pPr>
        <w:spacing w:after="0" w:line="276" w:lineRule="atLeast"/>
        <w:jc w:val="both"/>
        <w:rPr>
          <w:rFonts w:ascii="Calibri" w:hAnsi="Calibri" w:cs="Calibri"/>
          <w:bCs/>
          <w:iCs/>
          <w:color w:val="FF0000"/>
        </w:rPr>
      </w:pPr>
    </w:p>
    <w:p w:rsidR="00916D96" w:rsidRPr="00B313A2" w:rsidRDefault="00916D96" w:rsidP="00916D96">
      <w:pPr>
        <w:jc w:val="center"/>
        <w:rPr>
          <w:rFonts w:ascii="Calibri" w:hAnsi="Calibri" w:cs="Calibri"/>
          <w:b/>
          <w:bCs/>
        </w:rPr>
      </w:pPr>
      <w:r w:rsidRPr="00B313A2">
        <w:rPr>
          <w:rFonts w:ascii="Calibri" w:hAnsi="Calibri" w:cs="Calibri"/>
          <w:b/>
          <w:bCs/>
        </w:rPr>
        <w:t>§4</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916D96" w:rsidRPr="00B313A2" w:rsidRDefault="00916D96" w:rsidP="00916D96">
      <w:pPr>
        <w:jc w:val="center"/>
        <w:rPr>
          <w:rFonts w:ascii="Calibri" w:hAnsi="Calibri" w:cs="Calibri"/>
          <w:b/>
          <w:bCs/>
        </w:rPr>
      </w:pPr>
      <w:r w:rsidRPr="00B313A2">
        <w:rPr>
          <w:rFonts w:ascii="Calibri" w:hAnsi="Calibri" w:cs="Calibri"/>
          <w:b/>
          <w:bCs/>
        </w:rPr>
        <w:t>§5</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916D96" w:rsidRPr="009D67AB" w:rsidRDefault="00916D96" w:rsidP="00916D96">
      <w:pPr>
        <w:numPr>
          <w:ilvl w:val="0"/>
          <w:numId w:val="35"/>
        </w:numPr>
        <w:tabs>
          <w:tab w:val="num" w:pos="360"/>
        </w:tabs>
        <w:spacing w:after="0" w:line="240" w:lineRule="auto"/>
        <w:ind w:left="360"/>
        <w:jc w:val="both"/>
        <w:rPr>
          <w:rFonts w:ascii="Calibri" w:hAnsi="Calibri" w:cs="Calibri"/>
          <w:bCs/>
          <w:i/>
        </w:rPr>
      </w:pPr>
      <w:r w:rsidRPr="00B313A2">
        <w:rPr>
          <w:rFonts w:ascii="Calibri" w:hAnsi="Calibri" w:cs="Calibri"/>
          <w:bCs/>
        </w:rPr>
        <w:t>Wykonawca udziela Zamawiającemu gwarancji pełnej, liczonej od daty podpisania protokołu odbioru na dostarczone Produkty na okres</w:t>
      </w:r>
      <w:r w:rsidRPr="00B313A2">
        <w:rPr>
          <w:rFonts w:ascii="Calibri" w:hAnsi="Calibri" w:cs="Calibri"/>
          <w:b/>
          <w:bCs/>
        </w:rPr>
        <w:t xml:space="preserve"> określony w ofercie</w:t>
      </w:r>
      <w:r w:rsidR="009D67AB">
        <w:rPr>
          <w:rFonts w:ascii="Calibri" w:hAnsi="Calibri" w:cs="Calibri"/>
          <w:b/>
          <w:bCs/>
        </w:rPr>
        <w:t xml:space="preserve"> </w:t>
      </w:r>
      <w:r w:rsidR="009D67AB" w:rsidRPr="009D67AB">
        <w:rPr>
          <w:rFonts w:ascii="Calibri" w:hAnsi="Calibri" w:cs="Calibri"/>
          <w:bCs/>
          <w:i/>
        </w:rPr>
        <w:t>(dotyczy części</w:t>
      </w:r>
      <w:r w:rsidR="009D67AB">
        <w:rPr>
          <w:rFonts w:ascii="Calibri" w:hAnsi="Calibri" w:cs="Calibri"/>
          <w:bCs/>
          <w:i/>
        </w:rPr>
        <w:t xml:space="preserve">*- </w:t>
      </w:r>
      <w:r w:rsidR="009D67AB" w:rsidRPr="009D67AB">
        <w:rPr>
          <w:rFonts w:ascii="Calibri" w:hAnsi="Calibri" w:cs="Calibri"/>
          <w:bCs/>
          <w:i/>
        </w:rPr>
        <w:t>1,2,3,4</w:t>
      </w:r>
      <w:r w:rsidR="009D67AB">
        <w:rPr>
          <w:rFonts w:ascii="Calibri" w:hAnsi="Calibri" w:cs="Calibri"/>
          <w:bCs/>
          <w:i/>
        </w:rPr>
        <w:t>- *niepotrzebne skreślić</w:t>
      </w:r>
      <w:r w:rsidR="009D67AB" w:rsidRPr="009D67AB">
        <w:rPr>
          <w:rFonts w:ascii="Calibri" w:hAnsi="Calibri" w:cs="Calibri"/>
          <w:bCs/>
          <w:i/>
        </w:rPr>
        <w:t>)</w:t>
      </w:r>
      <w:r w:rsidRPr="009D67AB">
        <w:rPr>
          <w:rFonts w:ascii="Calibri" w:hAnsi="Calibri" w:cs="Calibri"/>
          <w:bCs/>
          <w:i/>
        </w:rPr>
        <w:t xml:space="preserve">.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Szczegółowe warunki gwarancji zostaną określone w książkach gwarancyjnych Produktu i winny  uwzględniać postanowienia warunków gwarancji, określone w niniejszej umowie. W przypadku </w:t>
      </w:r>
      <w:r w:rsidRPr="00B313A2">
        <w:rPr>
          <w:rFonts w:ascii="Calibri" w:hAnsi="Calibri" w:cs="Calibri"/>
          <w:bCs/>
        </w:rPr>
        <w:lastRenderedPageBreak/>
        <w:t xml:space="preserve">rozbieżności dotyczących warunków gwarancji określonych w książkach gwarancyjnych oraz niniejszej umowy, zastosowanie mają postanowienia niniejszej umowy.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Książki gwarancyjne </w:t>
      </w:r>
      <w:r w:rsidR="00DF338B">
        <w:rPr>
          <w:rFonts w:ascii="Calibri" w:hAnsi="Calibri" w:cs="Calibri"/>
          <w:bCs/>
        </w:rPr>
        <w:t xml:space="preserve">(karty gwarancyjne) </w:t>
      </w:r>
      <w:r w:rsidRPr="00B313A2">
        <w:rPr>
          <w:rFonts w:ascii="Calibri" w:hAnsi="Calibri" w:cs="Calibri"/>
          <w:bCs/>
        </w:rPr>
        <w:t xml:space="preserve">zostaną przekazane przez Wykonawcę Zamawiającemu w dniu podpisania protokołu odbioru przedmiotu zamówienia.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427B6A" w:rsidRDefault="00916D96" w:rsidP="00417D85">
      <w:pPr>
        <w:numPr>
          <w:ilvl w:val="0"/>
          <w:numId w:val="35"/>
        </w:numPr>
        <w:tabs>
          <w:tab w:val="num" w:pos="360"/>
        </w:tabs>
        <w:spacing w:after="0" w:line="240" w:lineRule="auto"/>
        <w:ind w:left="360"/>
        <w:jc w:val="both"/>
        <w:rPr>
          <w:rFonts w:ascii="Calibri" w:hAnsi="Calibri" w:cs="Calibri"/>
          <w:bCs/>
        </w:rPr>
      </w:pPr>
      <w:r w:rsidRPr="00427B6A">
        <w:rPr>
          <w:rFonts w:ascii="Calibri" w:hAnsi="Calibri" w:cs="Calibri"/>
          <w:bCs/>
        </w:rPr>
        <w:t xml:space="preserve">Czas wykonania naprawy do </w:t>
      </w:r>
      <w:r w:rsidR="00427B6A">
        <w:rPr>
          <w:rFonts w:ascii="Calibri" w:hAnsi="Calibri" w:cs="Calibri"/>
          <w:bCs/>
        </w:rPr>
        <w:t>14</w:t>
      </w:r>
      <w:r w:rsidRPr="00427B6A">
        <w:rPr>
          <w:rFonts w:ascii="Calibri" w:hAnsi="Calibri" w:cs="Calibri"/>
          <w:bCs/>
        </w:rPr>
        <w:t xml:space="preserve"> dni liczonych od dnia zgłoszenia wady</w:t>
      </w:r>
      <w:r w:rsidR="00427B6A">
        <w:rPr>
          <w:rFonts w:ascii="Calibri" w:hAnsi="Calibri" w:cs="Calibri"/>
          <w:bCs/>
        </w:rPr>
        <w:t>.</w:t>
      </w:r>
    </w:p>
    <w:p w:rsidR="00916D96" w:rsidRPr="00427B6A" w:rsidRDefault="00916D96" w:rsidP="00417D85">
      <w:pPr>
        <w:numPr>
          <w:ilvl w:val="0"/>
          <w:numId w:val="35"/>
        </w:numPr>
        <w:tabs>
          <w:tab w:val="num" w:pos="360"/>
        </w:tabs>
        <w:spacing w:after="0" w:line="240" w:lineRule="auto"/>
        <w:ind w:left="360"/>
        <w:jc w:val="both"/>
        <w:rPr>
          <w:rFonts w:ascii="Calibri" w:hAnsi="Calibri" w:cs="Calibri"/>
          <w:bCs/>
        </w:rPr>
      </w:pPr>
      <w:r w:rsidRPr="00427B6A">
        <w:rPr>
          <w:rFonts w:ascii="Calibri" w:hAnsi="Calibri" w:cs="Calibri"/>
          <w:bCs/>
        </w:rPr>
        <w:t xml:space="preserve">Do obowiązków Wykonawcy należy odbiór wadliwego Produktu z miejsca dostawy, tj. </w:t>
      </w:r>
      <w:r w:rsidRPr="00427B6A">
        <w:rPr>
          <w:rFonts w:ascii="Calibri" w:hAnsi="Calibri" w:cs="Calibri"/>
          <w:bCs/>
        </w:rPr>
        <w:br/>
        <w:t xml:space="preserve">z terenu Zespołu Szkół </w:t>
      </w:r>
      <w:r w:rsidR="00246D1F" w:rsidRPr="00427B6A">
        <w:rPr>
          <w:rFonts w:ascii="Calibri" w:hAnsi="Calibri" w:cs="Calibri"/>
          <w:bCs/>
        </w:rPr>
        <w:t>Ponadgimnazjalnych w Poddębicach w c</w:t>
      </w:r>
      <w:r w:rsidRPr="00427B6A">
        <w:rPr>
          <w:rFonts w:ascii="Calibri" w:hAnsi="Calibri" w:cs="Calibri"/>
          <w:bCs/>
        </w:rPr>
        <w:t>elu dokonania naprawy bądź wymiany Produktu na nowy.</w:t>
      </w:r>
    </w:p>
    <w:p w:rsidR="00916D96" w:rsidRPr="00B313A2" w:rsidRDefault="00916D96" w:rsidP="00427B6A">
      <w:pPr>
        <w:numPr>
          <w:ilvl w:val="0"/>
          <w:numId w:val="35"/>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w:t>
      </w:r>
      <w:r w:rsidR="00427B6A">
        <w:rPr>
          <w:rFonts w:ascii="Calibri" w:hAnsi="Calibri" w:cs="Calibri"/>
          <w:bCs/>
        </w:rPr>
        <w:t xml:space="preserve">ą dobę i przez 365 dni w roku. </w:t>
      </w:r>
      <w:r w:rsidR="00427B6A" w:rsidRPr="00B313A2">
        <w:rPr>
          <w:rFonts w:ascii="Calibri" w:hAnsi="Calibri" w:cs="Calibri"/>
        </w:rPr>
        <w:t xml:space="preserve"> </w:t>
      </w:r>
    </w:p>
    <w:p w:rsidR="00916D96" w:rsidRPr="00B313A2" w:rsidRDefault="00916D96" w:rsidP="00916D96">
      <w:pPr>
        <w:jc w:val="center"/>
        <w:rPr>
          <w:rFonts w:ascii="Calibri" w:hAnsi="Calibri" w:cs="Calibri"/>
          <w:b/>
          <w:bCs/>
        </w:rPr>
      </w:pPr>
      <w:r w:rsidRPr="00B313A2">
        <w:rPr>
          <w:rFonts w:ascii="Calibri" w:hAnsi="Calibri" w:cs="Calibri"/>
          <w:b/>
          <w:bCs/>
        </w:rPr>
        <w:t>§6</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w:t>
      </w:r>
      <w:r w:rsidR="00A74849">
        <w:rPr>
          <w:rFonts w:ascii="Calibri" w:hAnsi="Calibri" w:cs="Calibri"/>
          <w:bCs/>
        </w:rPr>
        <w:t xml:space="preserve">umowne z następujących tytułów </w:t>
      </w:r>
      <w:r w:rsidRPr="00B313A2">
        <w:rPr>
          <w:rFonts w:ascii="Calibri" w:hAnsi="Calibri" w:cs="Calibri"/>
          <w:bCs/>
        </w:rPr>
        <w:t>i w wysokościach:</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w razie odstąpienia od umowy przez Za</w:t>
      </w:r>
      <w:r w:rsidR="00A74849">
        <w:rPr>
          <w:rFonts w:ascii="Calibri" w:hAnsi="Calibri" w:cs="Calibri"/>
          <w:lang w:eastAsia="ar-SA"/>
        </w:rPr>
        <w:t xml:space="preserve">mawiającego z winy Wykonawcy – </w:t>
      </w:r>
      <w:r w:rsidRPr="00B313A2">
        <w:rPr>
          <w:rFonts w:ascii="Calibri" w:hAnsi="Calibri" w:cs="Calibri"/>
          <w:lang w:eastAsia="ar-SA"/>
        </w:rPr>
        <w:t>w wysokości 20% wartości brutto przedmiotu zamówienia.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niedotrzymanie terminów wykonania u</w:t>
      </w:r>
      <w:r w:rsidR="00A74849">
        <w:rPr>
          <w:rFonts w:ascii="Calibri" w:hAnsi="Calibri" w:cs="Calibri"/>
          <w:lang w:eastAsia="ar-SA"/>
        </w:rPr>
        <w:t xml:space="preserve">mowy wskazanych w § 2 ust. 1 – </w:t>
      </w:r>
      <w:r w:rsidRPr="00B313A2">
        <w:rPr>
          <w:rFonts w:ascii="Calibri" w:hAnsi="Calibri" w:cs="Calibri"/>
          <w:lang w:eastAsia="ar-SA"/>
        </w:rP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sidR="00A74849">
        <w:rPr>
          <w:rFonts w:ascii="Calibri" w:hAnsi="Calibri" w:cs="Calibri"/>
          <w:lang w:eastAsia="ar-SA"/>
        </w:rPr>
        <w:t xml:space="preserve">brutto </w:t>
      </w:r>
      <w:r w:rsidRPr="00B313A2">
        <w:rPr>
          <w:rFonts w:ascii="Calibri" w:hAnsi="Calibri" w:cs="Calibri"/>
          <w:lang w:eastAsia="ar-SA"/>
        </w:rPr>
        <w:t>wynagrodzenia opisanego w § 3 ust.1</w:t>
      </w:r>
      <w:r w:rsidRPr="00B313A2">
        <w:rPr>
          <w:rFonts w:ascii="Calibri" w:hAnsi="Calibri" w:cs="Calibri"/>
        </w:rPr>
        <w:t xml:space="preserve">. </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CE220B" w:rsidRPr="00427B6A" w:rsidRDefault="00916D96" w:rsidP="00427B6A">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§7</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Pr>
          <w:rFonts w:ascii="Calibri" w:hAnsi="Calibri" w:cs="Calibri"/>
        </w:rPr>
        <w:t xml:space="preserve">z późn. </w:t>
      </w:r>
      <w:r w:rsidRPr="00B313A2">
        <w:rPr>
          <w:rFonts w:ascii="Calibri" w:hAnsi="Calibri" w:cs="Calibri"/>
        </w:rPr>
        <w:t>zmianami.)</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840505" w:rsidRDefault="00916D96" w:rsidP="00840505">
      <w:pPr>
        <w:autoSpaceDE w:val="0"/>
        <w:autoSpaceDN w:val="0"/>
        <w:adjustRightInd w:val="0"/>
        <w:jc w:val="both"/>
        <w:rPr>
          <w:rFonts w:ascii="Calibri" w:hAnsi="Calibri" w:cs="Calibri"/>
          <w:color w:val="000000"/>
        </w:rPr>
      </w:pPr>
      <w:r w:rsidRPr="00B313A2">
        <w:rPr>
          <w:rFonts w:ascii="Calibri" w:hAnsi="Calibri" w:cs="Calibri"/>
          <w:color w:val="000000"/>
        </w:rPr>
        <w:lastRenderedPageBreak/>
        <w:t xml:space="preserve">3. </w:t>
      </w:r>
      <w:r w:rsidRPr="00B313A2">
        <w:rPr>
          <w:rFonts w:ascii="Calibri" w:hAnsi="Calibri" w:cs="Calibri"/>
        </w:rPr>
        <w:t>Zamawiający na podstawie art. 144 ust. 1 pkt</w:t>
      </w:r>
      <w:r w:rsidR="00840505">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a) </w:t>
      </w:r>
      <w:r w:rsidR="00916D96" w:rsidRPr="00B313A2">
        <w:rPr>
          <w:rFonts w:ascii="Calibri" w:hAnsi="Calibri" w:cs="Calibri"/>
        </w:rPr>
        <w:t>w sytuacji zaistnienia siły wyższej;</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b) </w:t>
      </w:r>
      <w:r w:rsidR="00916D96"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c) </w:t>
      </w:r>
      <w:r w:rsidR="00916D96" w:rsidRPr="00B313A2">
        <w:rPr>
          <w:rFonts w:ascii="Calibri" w:hAnsi="Calibri" w:cs="Calibri"/>
        </w:rPr>
        <w:t>utraty przez Zamawiającego źródła finansowania zamówienia w całości lub części, a także w przypadku przesunięcia źródeł finansowania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d) </w:t>
      </w:r>
      <w:r w:rsidR="00916D96"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e) </w:t>
      </w:r>
      <w:r w:rsidR="00916D96" w:rsidRPr="00B313A2">
        <w:rPr>
          <w:rFonts w:ascii="Calibri" w:hAnsi="Calibri" w:cs="Calibri"/>
        </w:rPr>
        <w:t>zmiana ustawowej stawki podatku VAT;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f) </w:t>
      </w:r>
      <w:r w:rsidR="00916D96"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g) </w:t>
      </w:r>
      <w:r w:rsidR="00916D96"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h) </w:t>
      </w:r>
      <w:r w:rsidR="00916D96" w:rsidRPr="00B313A2">
        <w:rPr>
          <w:rFonts w:ascii="Calibri" w:eastAsia="Calibri" w:hAnsi="Calibri" w:cs="Calibri"/>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A74849" w:rsidRDefault="00840505" w:rsidP="00A74849">
      <w:pPr>
        <w:autoSpaceDE w:val="0"/>
        <w:autoSpaceDN w:val="0"/>
        <w:adjustRightInd w:val="0"/>
        <w:jc w:val="both"/>
        <w:rPr>
          <w:rFonts w:ascii="Calibri" w:hAnsi="Calibri" w:cs="Calibri"/>
          <w:color w:val="000000"/>
        </w:rPr>
      </w:pPr>
      <w:r>
        <w:rPr>
          <w:rFonts w:ascii="Calibri" w:hAnsi="Calibri" w:cs="Calibri"/>
          <w:color w:val="000000"/>
        </w:rPr>
        <w:t xml:space="preserve">i) </w:t>
      </w:r>
      <w:r w:rsidR="00916D96" w:rsidRPr="00B313A2">
        <w:rPr>
          <w:rFonts w:ascii="Calibri" w:hAnsi="Calibri" w:cs="Calibri"/>
        </w:rPr>
        <w:t>obniżenia cen w każdej sytuacji zgłoszonej przez Wykonawcę.</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427B6A">
        <w:rPr>
          <w:rFonts w:ascii="Calibri" w:hAnsi="Calibri" w:cs="Calibri"/>
        </w:rPr>
        <w:t>4.</w:t>
      </w:r>
      <w:r w:rsidRPr="00B313A2">
        <w:rPr>
          <w:rFonts w:ascii="Calibri" w:hAnsi="Calibri" w:cs="Calibri"/>
        </w:rPr>
        <w:t xml:space="preserve"> Wystąpienie którejkolwiek z wymienionych w ust. 3 okoliczności nie stanowi </w:t>
      </w:r>
      <w:r w:rsidR="00840505">
        <w:rPr>
          <w:rFonts w:ascii="Calibri" w:hAnsi="Calibri" w:cs="Calibri"/>
        </w:rPr>
        <w:t>bezwzględnego</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sidR="00840505">
        <w:rPr>
          <w:rFonts w:ascii="Calibri" w:hAnsi="Calibri" w:cs="Calibri"/>
        </w:rPr>
        <w:t xml:space="preserve"> </w:t>
      </w:r>
      <w:r w:rsidRPr="00B313A2">
        <w:rPr>
          <w:rFonts w:ascii="Calibri" w:hAnsi="Calibri" w:cs="Calibri"/>
        </w:rPr>
        <w:t>stanowić podstawy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lastRenderedPageBreak/>
        <w:t>roszczeń wykonawcy do ich dokonania.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916D96" w:rsidRPr="00427B6A" w:rsidRDefault="00916D96" w:rsidP="00427B6A">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§8</w:t>
      </w:r>
    </w:p>
    <w:p w:rsidR="00916D96" w:rsidRPr="00840505" w:rsidRDefault="00916D96" w:rsidP="00840505">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B313A2" w:rsidRDefault="00916D96" w:rsidP="00916D96">
      <w:pPr>
        <w:jc w:val="center"/>
        <w:rPr>
          <w:rFonts w:ascii="Calibri" w:hAnsi="Calibri" w:cs="Calibri"/>
          <w:b/>
          <w:bCs/>
        </w:rPr>
      </w:pPr>
      <w:r w:rsidRPr="00B313A2">
        <w:rPr>
          <w:rFonts w:ascii="Calibri" w:hAnsi="Calibri" w:cs="Calibri"/>
          <w:b/>
          <w:bCs/>
        </w:rPr>
        <w:t>§9</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r w:rsidR="00BC3A51">
        <w:rPr>
          <w:rFonts w:ascii="Calibri" w:hAnsi="Calibri" w:cs="Calibri"/>
        </w:rPr>
        <w:t xml:space="preserve"> – załącznik nr 1</w:t>
      </w:r>
    </w:p>
    <w:p w:rsidR="002B7C77" w:rsidRDefault="002B7C77" w:rsidP="00916D96">
      <w:pPr>
        <w:jc w:val="both"/>
        <w:rPr>
          <w:rFonts w:ascii="Calibri" w:hAnsi="Calibri" w:cs="Calibri"/>
          <w:bCs/>
        </w:rPr>
      </w:pPr>
    </w:p>
    <w:p w:rsidR="00916D96" w:rsidRPr="00B313A2" w:rsidRDefault="00916D96" w:rsidP="00916D96">
      <w:pPr>
        <w:jc w:val="both"/>
        <w:rPr>
          <w:rFonts w:ascii="Calibri" w:hAnsi="Calibri" w:cs="Calibri"/>
          <w:bCs/>
        </w:rPr>
      </w:pPr>
      <w:r w:rsidRPr="00B313A2">
        <w:rPr>
          <w:rFonts w:ascii="Calibri" w:hAnsi="Calibri" w:cs="Calibri"/>
          <w:bCs/>
        </w:rPr>
        <w:t>Załączniki:</w:t>
      </w:r>
    </w:p>
    <w:p w:rsidR="00916D96" w:rsidRPr="00B313A2" w:rsidRDefault="00916D96" w:rsidP="00916D96">
      <w:pPr>
        <w:jc w:val="both"/>
        <w:rPr>
          <w:rFonts w:ascii="Calibri" w:hAnsi="Calibri" w:cs="Calibri"/>
          <w:iCs/>
        </w:rPr>
      </w:pPr>
      <w:r w:rsidRPr="00B313A2">
        <w:rPr>
          <w:rFonts w:ascii="Calibri" w:hAnsi="Calibri" w:cs="Calibri"/>
          <w:iCs/>
        </w:rPr>
        <w:t>Załącznik nr 1 – …………………………..</w:t>
      </w:r>
    </w:p>
    <w:p w:rsidR="00916D96" w:rsidRPr="00B313A2" w:rsidRDefault="00916D96" w:rsidP="00916D96">
      <w:pPr>
        <w:jc w:val="both"/>
        <w:rPr>
          <w:rFonts w:ascii="Calibri" w:hAnsi="Calibri" w:cs="Calibri"/>
        </w:rPr>
      </w:pPr>
      <w:r w:rsidRPr="00B313A2">
        <w:rPr>
          <w:rFonts w:ascii="Calibri" w:hAnsi="Calibri" w:cs="Calibri"/>
          <w:bCs/>
          <w:iCs/>
        </w:rPr>
        <w:t xml:space="preserve">Załącznik nr 2 – </w:t>
      </w:r>
      <w:r w:rsidRPr="00B313A2">
        <w:rPr>
          <w:rFonts w:ascii="Calibri" w:hAnsi="Calibri" w:cs="Calibri"/>
        </w:rPr>
        <w:t>…………………………..</w:t>
      </w:r>
    </w:p>
    <w:p w:rsidR="00916D96" w:rsidRPr="00B313A2" w:rsidRDefault="00916D96" w:rsidP="00916D96">
      <w:pPr>
        <w:jc w:val="center"/>
        <w:rPr>
          <w:rFonts w:ascii="Calibri" w:hAnsi="Calibri" w:cs="Calibri"/>
          <w:b/>
          <w:bCs/>
        </w:rPr>
      </w:pPr>
    </w:p>
    <w:p w:rsidR="006C3AE4" w:rsidRPr="00C45A63" w:rsidRDefault="00916D96" w:rsidP="00CE220B">
      <w:pPr>
        <w:jc w:val="center"/>
        <w:rPr>
          <w:rFonts w:ascii="Verdana" w:hAnsi="Verdana" w:cs="Tahoma"/>
          <w:b/>
          <w:bCs/>
          <w:sz w:val="20"/>
        </w:rPr>
      </w:pPr>
      <w:r w:rsidRPr="00B313A2">
        <w:rPr>
          <w:rFonts w:ascii="Calibri" w:hAnsi="Calibri" w:cs="Calibri"/>
          <w:b/>
          <w:bCs/>
        </w:rPr>
        <w:t>Wykonawca</w:t>
      </w:r>
      <w:r w:rsidR="00CE220B">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sidR="00CE220B">
        <w:rPr>
          <w:rFonts w:ascii="Calibri" w:hAnsi="Calibri" w:cs="Calibri"/>
          <w:b/>
          <w:bCs/>
        </w:rPr>
        <w:t>:</w:t>
      </w:r>
    </w:p>
    <w:sectPr w:rsidR="006C3AE4" w:rsidRPr="00C45A63" w:rsidSect="00AC1B9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BA" w:rsidRDefault="005C6DBA" w:rsidP="00816679">
      <w:pPr>
        <w:spacing w:after="0" w:line="240" w:lineRule="auto"/>
      </w:pPr>
      <w:r>
        <w:separator/>
      </w:r>
    </w:p>
  </w:endnote>
  <w:endnote w:type="continuationSeparator" w:id="0">
    <w:p w:rsidR="005C6DBA" w:rsidRDefault="005C6DBA"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ˇ¦|||||||||||ˇ¦||||||||||ˇ¦||"/>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0E" w:rsidRDefault="006E330E"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BA" w:rsidRDefault="005C6DBA" w:rsidP="00816679">
      <w:pPr>
        <w:spacing w:after="0" w:line="240" w:lineRule="auto"/>
      </w:pPr>
      <w:r>
        <w:separator/>
      </w:r>
    </w:p>
  </w:footnote>
  <w:footnote w:type="continuationSeparator" w:id="0">
    <w:p w:rsidR="005C6DBA" w:rsidRDefault="005C6DBA"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0E" w:rsidRDefault="006E330E" w:rsidP="00AB7DE0">
    <w:pPr>
      <w:pStyle w:val="Nagwek"/>
      <w:ind w:left="851" w:hanging="851"/>
      <w:jc w:val="center"/>
      <w:rPr>
        <w:rFonts w:ascii="Cambria" w:hAnsi="Cambria" w:cs="Arial"/>
        <w:b/>
        <w:color w:val="000000"/>
        <w:sz w:val="28"/>
        <w:szCs w:val="28"/>
      </w:rPr>
    </w:pPr>
    <w:r>
      <w:rPr>
        <w:noProof/>
        <w:lang w:eastAsia="pl-PL"/>
      </w:rPr>
      <w:drawing>
        <wp:anchor distT="0" distB="0" distL="114300" distR="114300" simplePos="0" relativeHeight="251661312" behindDoc="0" locked="0" layoutInCell="1" allowOverlap="1">
          <wp:simplePos x="0" y="0"/>
          <wp:positionH relativeFrom="column">
            <wp:posOffset>-586105</wp:posOffset>
          </wp:positionH>
          <wp:positionV relativeFrom="paragraph">
            <wp:posOffset>104775</wp:posOffset>
          </wp:positionV>
          <wp:extent cx="714375" cy="714375"/>
          <wp:effectExtent l="0" t="0" r="9525" b="9525"/>
          <wp:wrapNone/>
          <wp:docPr id="6" name="Obraz 6"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sdt>
      <w:sdtPr>
        <w:rPr>
          <w:rFonts w:ascii="Cambria" w:hAnsi="Cambria" w:cs="Arial"/>
          <w:b/>
          <w:color w:val="000000"/>
          <w:sz w:val="28"/>
          <w:szCs w:val="28"/>
        </w:rPr>
        <w:id w:val="193805581"/>
        <w:docPartObj>
          <w:docPartGallery w:val="Page Numbers (Margins)"/>
          <w:docPartUnique/>
        </w:docPartObj>
      </w:sdtPr>
      <w:sdtEndPr/>
      <w:sdtContent>
        <w:r w:rsidR="005C6DBA">
          <w:rPr>
            <w:rFonts w:ascii="Cambria" w:hAnsi="Cambria" w:cs="Arial"/>
            <w:b/>
            <w:noProof/>
            <w:color w:val="000000"/>
            <w:sz w:val="28"/>
            <w:szCs w:val="28"/>
            <w:lang w:eastAsia="pl-PL"/>
          </w:rPr>
          <w:pict>
            <v:rect id="Rectangle 4" o:spid="_x0000_s2049"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6E330E" w:rsidRDefault="006E330E">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C830E6" w:rsidRPr="00C830E6">
                      <w:rPr>
                        <w:rFonts w:asciiTheme="majorHAnsi" w:hAnsiTheme="majorHAnsi"/>
                        <w:noProof/>
                        <w:sz w:val="44"/>
                        <w:szCs w:val="44"/>
                      </w:rPr>
                      <w:t>18</w:t>
                    </w:r>
                    <w:r>
                      <w:rPr>
                        <w:rFonts w:asciiTheme="majorHAnsi" w:hAnsiTheme="majorHAnsi"/>
                        <w:noProof/>
                        <w:sz w:val="44"/>
                        <w:szCs w:val="44"/>
                      </w:rPr>
                      <w:fldChar w:fldCharType="end"/>
                    </w:r>
                  </w:p>
                </w:txbxContent>
              </v:textbox>
              <w10:wrap anchorx="margin" anchory="margin"/>
            </v:rect>
          </w:pict>
        </w:r>
      </w:sdtContent>
    </w:sdt>
    <w:r>
      <w:rPr>
        <w:rFonts w:ascii="Cambria" w:hAnsi="Cambria" w:cs="Arial"/>
        <w:b/>
        <w:color w:val="000000"/>
        <w:sz w:val="28"/>
        <w:szCs w:val="28"/>
      </w:rPr>
      <w:t>"</w:t>
    </w:r>
    <w:r>
      <w:rPr>
        <w:rFonts w:ascii="Arial" w:hAnsi="Arial" w:cs="Arial"/>
        <w:b/>
        <w:color w:val="000000"/>
      </w:rPr>
      <w:t>STAŻE ZAWODOWE POCZĄTKIEM KARIERY dla technika ekonomisty i technika informatyka</w:t>
    </w:r>
    <w:r>
      <w:rPr>
        <w:rFonts w:ascii="Cambria" w:hAnsi="Cambria" w:cs="Arial"/>
        <w:b/>
        <w:color w:val="000000"/>
        <w:sz w:val="28"/>
        <w:szCs w:val="28"/>
      </w:rPr>
      <w:t>"</w:t>
    </w:r>
  </w:p>
  <w:p w:rsidR="006E330E" w:rsidRDefault="006E330E"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6E330E" w:rsidRDefault="006E330E"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6E330E" w:rsidRDefault="006E330E"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6E330E" w:rsidRDefault="006E330E"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6E330E" w:rsidRDefault="006E330E"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6E330E" w:rsidRPr="00E67645" w:rsidRDefault="006E330E" w:rsidP="00FE7E1C">
    <w:pPr>
      <w:pStyle w:val="Nagwek"/>
      <w:jc w:val="center"/>
      <w:rPr>
        <w:rFonts w:ascii="Arial" w:hAnsi="Arial" w:cs="Arial"/>
        <w:i/>
        <w:sz w:val="18"/>
        <w:szCs w:val="18"/>
      </w:rPr>
    </w:pPr>
  </w:p>
  <w:p w:rsidR="006E330E" w:rsidRPr="00962A2D" w:rsidRDefault="006E330E"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F1A"/>
    <w:rsid w:val="00001E45"/>
    <w:rsid w:val="00001EE5"/>
    <w:rsid w:val="000049C9"/>
    <w:rsid w:val="00010F24"/>
    <w:rsid w:val="00013C94"/>
    <w:rsid w:val="00016BAF"/>
    <w:rsid w:val="00021CA5"/>
    <w:rsid w:val="00022269"/>
    <w:rsid w:val="0002430D"/>
    <w:rsid w:val="00031F90"/>
    <w:rsid w:val="000337C2"/>
    <w:rsid w:val="00033B19"/>
    <w:rsid w:val="00035368"/>
    <w:rsid w:val="00036AEF"/>
    <w:rsid w:val="00037B3F"/>
    <w:rsid w:val="00040696"/>
    <w:rsid w:val="00040FBA"/>
    <w:rsid w:val="00046136"/>
    <w:rsid w:val="0005018A"/>
    <w:rsid w:val="0005127C"/>
    <w:rsid w:val="0005474B"/>
    <w:rsid w:val="000575EB"/>
    <w:rsid w:val="000624E3"/>
    <w:rsid w:val="0006782A"/>
    <w:rsid w:val="0007059E"/>
    <w:rsid w:val="0007589E"/>
    <w:rsid w:val="00076299"/>
    <w:rsid w:val="00077A79"/>
    <w:rsid w:val="00086724"/>
    <w:rsid w:val="00096EE6"/>
    <w:rsid w:val="000A218A"/>
    <w:rsid w:val="000A53F2"/>
    <w:rsid w:val="000A7710"/>
    <w:rsid w:val="000B056A"/>
    <w:rsid w:val="000B1C34"/>
    <w:rsid w:val="000B21BB"/>
    <w:rsid w:val="000B7E64"/>
    <w:rsid w:val="000C387F"/>
    <w:rsid w:val="000C5295"/>
    <w:rsid w:val="000C7A94"/>
    <w:rsid w:val="000C7D3C"/>
    <w:rsid w:val="000D32EA"/>
    <w:rsid w:val="000D581B"/>
    <w:rsid w:val="000D5949"/>
    <w:rsid w:val="000D5C5B"/>
    <w:rsid w:val="000D7BD3"/>
    <w:rsid w:val="000E2D94"/>
    <w:rsid w:val="000E2FAC"/>
    <w:rsid w:val="000E4E17"/>
    <w:rsid w:val="000E77F8"/>
    <w:rsid w:val="000F1D67"/>
    <w:rsid w:val="000F2ED0"/>
    <w:rsid w:val="000F3349"/>
    <w:rsid w:val="001027B3"/>
    <w:rsid w:val="001036B7"/>
    <w:rsid w:val="001047AE"/>
    <w:rsid w:val="00105970"/>
    <w:rsid w:val="00110119"/>
    <w:rsid w:val="001112F5"/>
    <w:rsid w:val="0011215F"/>
    <w:rsid w:val="00116322"/>
    <w:rsid w:val="0012164A"/>
    <w:rsid w:val="00125498"/>
    <w:rsid w:val="0012658E"/>
    <w:rsid w:val="0012680D"/>
    <w:rsid w:val="001300C5"/>
    <w:rsid w:val="00134756"/>
    <w:rsid w:val="00140B4A"/>
    <w:rsid w:val="00143F89"/>
    <w:rsid w:val="00144202"/>
    <w:rsid w:val="001541B8"/>
    <w:rsid w:val="0015535E"/>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D4406"/>
    <w:rsid w:val="001E20AF"/>
    <w:rsid w:val="001E7843"/>
    <w:rsid w:val="001F4AA8"/>
    <w:rsid w:val="001F5BE9"/>
    <w:rsid w:val="001F667E"/>
    <w:rsid w:val="0020486D"/>
    <w:rsid w:val="002070DC"/>
    <w:rsid w:val="002127E1"/>
    <w:rsid w:val="00212A36"/>
    <w:rsid w:val="002158CA"/>
    <w:rsid w:val="00216C49"/>
    <w:rsid w:val="00222875"/>
    <w:rsid w:val="002233D3"/>
    <w:rsid w:val="00230BED"/>
    <w:rsid w:val="00240F9A"/>
    <w:rsid w:val="002436D1"/>
    <w:rsid w:val="00244961"/>
    <w:rsid w:val="002450B5"/>
    <w:rsid w:val="0024525B"/>
    <w:rsid w:val="00246D1F"/>
    <w:rsid w:val="00247BA4"/>
    <w:rsid w:val="0025001D"/>
    <w:rsid w:val="002539C5"/>
    <w:rsid w:val="00256FD5"/>
    <w:rsid w:val="00263D26"/>
    <w:rsid w:val="002718F7"/>
    <w:rsid w:val="00271F9B"/>
    <w:rsid w:val="002734ED"/>
    <w:rsid w:val="002747A4"/>
    <w:rsid w:val="00274C44"/>
    <w:rsid w:val="002808D6"/>
    <w:rsid w:val="00281D6B"/>
    <w:rsid w:val="00297421"/>
    <w:rsid w:val="002A3147"/>
    <w:rsid w:val="002A5BBD"/>
    <w:rsid w:val="002A7A22"/>
    <w:rsid w:val="002B287C"/>
    <w:rsid w:val="002B3E6F"/>
    <w:rsid w:val="002B5C00"/>
    <w:rsid w:val="002B7690"/>
    <w:rsid w:val="002B7C77"/>
    <w:rsid w:val="002C1286"/>
    <w:rsid w:val="002C2822"/>
    <w:rsid w:val="002C3490"/>
    <w:rsid w:val="002C7FE6"/>
    <w:rsid w:val="002D1C90"/>
    <w:rsid w:val="002D3A28"/>
    <w:rsid w:val="002D3D0B"/>
    <w:rsid w:val="002D51DB"/>
    <w:rsid w:val="002D6909"/>
    <w:rsid w:val="002D7F50"/>
    <w:rsid w:val="002E0EB2"/>
    <w:rsid w:val="002E5803"/>
    <w:rsid w:val="002F2DAC"/>
    <w:rsid w:val="002F5B49"/>
    <w:rsid w:val="002F5F2F"/>
    <w:rsid w:val="003002B9"/>
    <w:rsid w:val="00300F0F"/>
    <w:rsid w:val="00302D70"/>
    <w:rsid w:val="003061CB"/>
    <w:rsid w:val="00306EC4"/>
    <w:rsid w:val="00307B7D"/>
    <w:rsid w:val="00314182"/>
    <w:rsid w:val="00323513"/>
    <w:rsid w:val="00327448"/>
    <w:rsid w:val="00327EA8"/>
    <w:rsid w:val="003337F3"/>
    <w:rsid w:val="0033448A"/>
    <w:rsid w:val="00340AB2"/>
    <w:rsid w:val="00342954"/>
    <w:rsid w:val="003473B9"/>
    <w:rsid w:val="00352298"/>
    <w:rsid w:val="00352ED7"/>
    <w:rsid w:val="0035784B"/>
    <w:rsid w:val="003621DB"/>
    <w:rsid w:val="0036343F"/>
    <w:rsid w:val="00363C1D"/>
    <w:rsid w:val="00363F54"/>
    <w:rsid w:val="00364689"/>
    <w:rsid w:val="003703A2"/>
    <w:rsid w:val="00373039"/>
    <w:rsid w:val="00373CF5"/>
    <w:rsid w:val="00382175"/>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839"/>
    <w:rsid w:val="003C4913"/>
    <w:rsid w:val="003C5DB7"/>
    <w:rsid w:val="003C7067"/>
    <w:rsid w:val="003D1D4F"/>
    <w:rsid w:val="003D1EEF"/>
    <w:rsid w:val="003D379A"/>
    <w:rsid w:val="003D69AE"/>
    <w:rsid w:val="003E01FD"/>
    <w:rsid w:val="003E0771"/>
    <w:rsid w:val="003F073C"/>
    <w:rsid w:val="003F1A39"/>
    <w:rsid w:val="003F3E32"/>
    <w:rsid w:val="003F3E87"/>
    <w:rsid w:val="003F497E"/>
    <w:rsid w:val="003F4BE2"/>
    <w:rsid w:val="004066D1"/>
    <w:rsid w:val="00417D85"/>
    <w:rsid w:val="004203D3"/>
    <w:rsid w:val="00426406"/>
    <w:rsid w:val="00427474"/>
    <w:rsid w:val="00427B6A"/>
    <w:rsid w:val="00427D48"/>
    <w:rsid w:val="00427FC7"/>
    <w:rsid w:val="00434D69"/>
    <w:rsid w:val="00435269"/>
    <w:rsid w:val="00436431"/>
    <w:rsid w:val="00442A0B"/>
    <w:rsid w:val="00444991"/>
    <w:rsid w:val="00446AB9"/>
    <w:rsid w:val="00447B1D"/>
    <w:rsid w:val="004502FC"/>
    <w:rsid w:val="0045153F"/>
    <w:rsid w:val="00453428"/>
    <w:rsid w:val="00456B65"/>
    <w:rsid w:val="00457C14"/>
    <w:rsid w:val="00460731"/>
    <w:rsid w:val="00464894"/>
    <w:rsid w:val="00465B2E"/>
    <w:rsid w:val="004725E0"/>
    <w:rsid w:val="00473B8E"/>
    <w:rsid w:val="00476DD3"/>
    <w:rsid w:val="004850D8"/>
    <w:rsid w:val="00490D58"/>
    <w:rsid w:val="004951B1"/>
    <w:rsid w:val="00495226"/>
    <w:rsid w:val="004976DA"/>
    <w:rsid w:val="004A0F53"/>
    <w:rsid w:val="004A341D"/>
    <w:rsid w:val="004B2E35"/>
    <w:rsid w:val="004B336B"/>
    <w:rsid w:val="004C0743"/>
    <w:rsid w:val="004C6A5A"/>
    <w:rsid w:val="004D32D5"/>
    <w:rsid w:val="004D3B51"/>
    <w:rsid w:val="004D4FF9"/>
    <w:rsid w:val="004E0896"/>
    <w:rsid w:val="004E1FCD"/>
    <w:rsid w:val="004E649B"/>
    <w:rsid w:val="004E7EC7"/>
    <w:rsid w:val="004F0A73"/>
    <w:rsid w:val="004F2DA0"/>
    <w:rsid w:val="004F6DDD"/>
    <w:rsid w:val="00502116"/>
    <w:rsid w:val="005057BE"/>
    <w:rsid w:val="00511AFB"/>
    <w:rsid w:val="0051229D"/>
    <w:rsid w:val="00516F31"/>
    <w:rsid w:val="00523148"/>
    <w:rsid w:val="005277F3"/>
    <w:rsid w:val="005301AB"/>
    <w:rsid w:val="0053675E"/>
    <w:rsid w:val="0053683F"/>
    <w:rsid w:val="005371B2"/>
    <w:rsid w:val="00537A83"/>
    <w:rsid w:val="005429E0"/>
    <w:rsid w:val="00542BFC"/>
    <w:rsid w:val="00543F4F"/>
    <w:rsid w:val="005476B0"/>
    <w:rsid w:val="005508AB"/>
    <w:rsid w:val="0055348F"/>
    <w:rsid w:val="00553D44"/>
    <w:rsid w:val="00560C00"/>
    <w:rsid w:val="005612DB"/>
    <w:rsid w:val="005614D4"/>
    <w:rsid w:val="00571661"/>
    <w:rsid w:val="00575E26"/>
    <w:rsid w:val="00582751"/>
    <w:rsid w:val="00582A61"/>
    <w:rsid w:val="00584324"/>
    <w:rsid w:val="0058547F"/>
    <w:rsid w:val="0058548C"/>
    <w:rsid w:val="00586B4D"/>
    <w:rsid w:val="0059543C"/>
    <w:rsid w:val="00595E42"/>
    <w:rsid w:val="005A19BC"/>
    <w:rsid w:val="005A3383"/>
    <w:rsid w:val="005A61F7"/>
    <w:rsid w:val="005B07DF"/>
    <w:rsid w:val="005B3301"/>
    <w:rsid w:val="005C09F2"/>
    <w:rsid w:val="005C1050"/>
    <w:rsid w:val="005C1AB5"/>
    <w:rsid w:val="005C36EC"/>
    <w:rsid w:val="005C419F"/>
    <w:rsid w:val="005C4C1B"/>
    <w:rsid w:val="005C5798"/>
    <w:rsid w:val="005C6DBA"/>
    <w:rsid w:val="005D1D1F"/>
    <w:rsid w:val="005D5A5D"/>
    <w:rsid w:val="005D68EB"/>
    <w:rsid w:val="005D6BC0"/>
    <w:rsid w:val="005D72F5"/>
    <w:rsid w:val="005D7EB1"/>
    <w:rsid w:val="005E0B87"/>
    <w:rsid w:val="005E46EE"/>
    <w:rsid w:val="005E60AB"/>
    <w:rsid w:val="005E6612"/>
    <w:rsid w:val="005F3E1D"/>
    <w:rsid w:val="005F4F87"/>
    <w:rsid w:val="005F58BC"/>
    <w:rsid w:val="005F6EF8"/>
    <w:rsid w:val="00603BF7"/>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56F94"/>
    <w:rsid w:val="00665716"/>
    <w:rsid w:val="006660AF"/>
    <w:rsid w:val="00672E52"/>
    <w:rsid w:val="00673512"/>
    <w:rsid w:val="006752FA"/>
    <w:rsid w:val="00676E3C"/>
    <w:rsid w:val="00687E21"/>
    <w:rsid w:val="00690BCD"/>
    <w:rsid w:val="00690D1A"/>
    <w:rsid w:val="006945CE"/>
    <w:rsid w:val="006968D6"/>
    <w:rsid w:val="006A12DD"/>
    <w:rsid w:val="006A1678"/>
    <w:rsid w:val="006A5A71"/>
    <w:rsid w:val="006A6412"/>
    <w:rsid w:val="006A7130"/>
    <w:rsid w:val="006B473A"/>
    <w:rsid w:val="006B4A0D"/>
    <w:rsid w:val="006B6268"/>
    <w:rsid w:val="006B62D9"/>
    <w:rsid w:val="006C26D4"/>
    <w:rsid w:val="006C3AE4"/>
    <w:rsid w:val="006D406C"/>
    <w:rsid w:val="006D44D8"/>
    <w:rsid w:val="006D5FDA"/>
    <w:rsid w:val="006E1AB6"/>
    <w:rsid w:val="006E330E"/>
    <w:rsid w:val="006E3456"/>
    <w:rsid w:val="006E3EAE"/>
    <w:rsid w:val="006E619B"/>
    <w:rsid w:val="006E649D"/>
    <w:rsid w:val="006E69DD"/>
    <w:rsid w:val="006F288A"/>
    <w:rsid w:val="006F2967"/>
    <w:rsid w:val="006F4AFB"/>
    <w:rsid w:val="0070176A"/>
    <w:rsid w:val="00705D89"/>
    <w:rsid w:val="00723BCC"/>
    <w:rsid w:val="0072721D"/>
    <w:rsid w:val="00736E8A"/>
    <w:rsid w:val="00741076"/>
    <w:rsid w:val="00746602"/>
    <w:rsid w:val="0075191A"/>
    <w:rsid w:val="0075242E"/>
    <w:rsid w:val="00755BFE"/>
    <w:rsid w:val="0075710F"/>
    <w:rsid w:val="0076297D"/>
    <w:rsid w:val="00764803"/>
    <w:rsid w:val="007702A4"/>
    <w:rsid w:val="00773E15"/>
    <w:rsid w:val="00774CF3"/>
    <w:rsid w:val="007755D3"/>
    <w:rsid w:val="00775A2C"/>
    <w:rsid w:val="00775B2D"/>
    <w:rsid w:val="00780CE4"/>
    <w:rsid w:val="00781F24"/>
    <w:rsid w:val="0078340A"/>
    <w:rsid w:val="00787292"/>
    <w:rsid w:val="00787B03"/>
    <w:rsid w:val="00793BD4"/>
    <w:rsid w:val="00794D1B"/>
    <w:rsid w:val="007951B8"/>
    <w:rsid w:val="007A4974"/>
    <w:rsid w:val="007A6A0A"/>
    <w:rsid w:val="007B288F"/>
    <w:rsid w:val="007B5E0E"/>
    <w:rsid w:val="007B7748"/>
    <w:rsid w:val="007C39A8"/>
    <w:rsid w:val="007D1A10"/>
    <w:rsid w:val="007D4CE8"/>
    <w:rsid w:val="007E1AB3"/>
    <w:rsid w:val="007E3A2A"/>
    <w:rsid w:val="007E630F"/>
    <w:rsid w:val="007F553F"/>
    <w:rsid w:val="007F5A6E"/>
    <w:rsid w:val="00801F55"/>
    <w:rsid w:val="00802991"/>
    <w:rsid w:val="00804A56"/>
    <w:rsid w:val="00804BC8"/>
    <w:rsid w:val="00806B5F"/>
    <w:rsid w:val="00816679"/>
    <w:rsid w:val="00816ACB"/>
    <w:rsid w:val="00817380"/>
    <w:rsid w:val="0081765A"/>
    <w:rsid w:val="0082049A"/>
    <w:rsid w:val="00825A5B"/>
    <w:rsid w:val="008317A3"/>
    <w:rsid w:val="00834E19"/>
    <w:rsid w:val="00835257"/>
    <w:rsid w:val="00836B22"/>
    <w:rsid w:val="00840505"/>
    <w:rsid w:val="008445C7"/>
    <w:rsid w:val="00845193"/>
    <w:rsid w:val="00847575"/>
    <w:rsid w:val="00857DD2"/>
    <w:rsid w:val="0086185C"/>
    <w:rsid w:val="00862B60"/>
    <w:rsid w:val="00864E4D"/>
    <w:rsid w:val="00864FBE"/>
    <w:rsid w:val="0086514A"/>
    <w:rsid w:val="008723E2"/>
    <w:rsid w:val="008727EA"/>
    <w:rsid w:val="00873B90"/>
    <w:rsid w:val="00877501"/>
    <w:rsid w:val="00884B3F"/>
    <w:rsid w:val="0088536F"/>
    <w:rsid w:val="00887789"/>
    <w:rsid w:val="008902CB"/>
    <w:rsid w:val="00890A39"/>
    <w:rsid w:val="00896014"/>
    <w:rsid w:val="00896B9F"/>
    <w:rsid w:val="00897F73"/>
    <w:rsid w:val="008A05BD"/>
    <w:rsid w:val="008A3D70"/>
    <w:rsid w:val="008A644B"/>
    <w:rsid w:val="008B0545"/>
    <w:rsid w:val="008B378E"/>
    <w:rsid w:val="008B37ED"/>
    <w:rsid w:val="008B64C1"/>
    <w:rsid w:val="008C15BB"/>
    <w:rsid w:val="008C6B8D"/>
    <w:rsid w:val="008C78AE"/>
    <w:rsid w:val="008D3548"/>
    <w:rsid w:val="008D5973"/>
    <w:rsid w:val="008D6575"/>
    <w:rsid w:val="008E3052"/>
    <w:rsid w:val="008E3417"/>
    <w:rsid w:val="008E38BC"/>
    <w:rsid w:val="008E42A8"/>
    <w:rsid w:val="008F31F9"/>
    <w:rsid w:val="008F7440"/>
    <w:rsid w:val="009005DF"/>
    <w:rsid w:val="00905540"/>
    <w:rsid w:val="009059CE"/>
    <w:rsid w:val="00906653"/>
    <w:rsid w:val="00907C9D"/>
    <w:rsid w:val="0091518A"/>
    <w:rsid w:val="00916861"/>
    <w:rsid w:val="00916D96"/>
    <w:rsid w:val="00922D97"/>
    <w:rsid w:val="009242F7"/>
    <w:rsid w:val="00930303"/>
    <w:rsid w:val="009406BD"/>
    <w:rsid w:val="00942033"/>
    <w:rsid w:val="009437C2"/>
    <w:rsid w:val="00945E5F"/>
    <w:rsid w:val="009526E3"/>
    <w:rsid w:val="00954428"/>
    <w:rsid w:val="00957C2A"/>
    <w:rsid w:val="00961353"/>
    <w:rsid w:val="009642FA"/>
    <w:rsid w:val="00967C36"/>
    <w:rsid w:val="00967DFA"/>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01BE"/>
    <w:rsid w:val="009D426D"/>
    <w:rsid w:val="009D4369"/>
    <w:rsid w:val="009D67AB"/>
    <w:rsid w:val="009E5C53"/>
    <w:rsid w:val="009F3926"/>
    <w:rsid w:val="009F5C26"/>
    <w:rsid w:val="00A056B2"/>
    <w:rsid w:val="00A063BC"/>
    <w:rsid w:val="00A06C10"/>
    <w:rsid w:val="00A13085"/>
    <w:rsid w:val="00A15D26"/>
    <w:rsid w:val="00A20E1F"/>
    <w:rsid w:val="00A2306F"/>
    <w:rsid w:val="00A2404E"/>
    <w:rsid w:val="00A252F9"/>
    <w:rsid w:val="00A34946"/>
    <w:rsid w:val="00A34A81"/>
    <w:rsid w:val="00A34F0D"/>
    <w:rsid w:val="00A3600E"/>
    <w:rsid w:val="00A376DB"/>
    <w:rsid w:val="00A42CD0"/>
    <w:rsid w:val="00A443F0"/>
    <w:rsid w:val="00A44FDD"/>
    <w:rsid w:val="00A508FD"/>
    <w:rsid w:val="00A56A81"/>
    <w:rsid w:val="00A57734"/>
    <w:rsid w:val="00A60150"/>
    <w:rsid w:val="00A6080F"/>
    <w:rsid w:val="00A654C4"/>
    <w:rsid w:val="00A71498"/>
    <w:rsid w:val="00A71516"/>
    <w:rsid w:val="00A73AFA"/>
    <w:rsid w:val="00A74849"/>
    <w:rsid w:val="00A7721A"/>
    <w:rsid w:val="00A8008A"/>
    <w:rsid w:val="00A80228"/>
    <w:rsid w:val="00A839CD"/>
    <w:rsid w:val="00A84FF5"/>
    <w:rsid w:val="00A90C77"/>
    <w:rsid w:val="00A91021"/>
    <w:rsid w:val="00AA1039"/>
    <w:rsid w:val="00AA54E4"/>
    <w:rsid w:val="00AA5EC7"/>
    <w:rsid w:val="00AB1AE3"/>
    <w:rsid w:val="00AB1FFA"/>
    <w:rsid w:val="00AB335C"/>
    <w:rsid w:val="00AB358A"/>
    <w:rsid w:val="00AB4B1D"/>
    <w:rsid w:val="00AB674F"/>
    <w:rsid w:val="00AB7B7D"/>
    <w:rsid w:val="00AB7DE0"/>
    <w:rsid w:val="00AC1B9E"/>
    <w:rsid w:val="00AC4464"/>
    <w:rsid w:val="00AC66C6"/>
    <w:rsid w:val="00AC76EE"/>
    <w:rsid w:val="00AC7E5F"/>
    <w:rsid w:val="00AD20AB"/>
    <w:rsid w:val="00AD20CD"/>
    <w:rsid w:val="00AD253F"/>
    <w:rsid w:val="00AD44A8"/>
    <w:rsid w:val="00AE0FF3"/>
    <w:rsid w:val="00AE41DA"/>
    <w:rsid w:val="00AE436B"/>
    <w:rsid w:val="00AE6DB4"/>
    <w:rsid w:val="00AF0956"/>
    <w:rsid w:val="00AF5833"/>
    <w:rsid w:val="00AF73A5"/>
    <w:rsid w:val="00B0282F"/>
    <w:rsid w:val="00B02CFB"/>
    <w:rsid w:val="00B0346E"/>
    <w:rsid w:val="00B05D78"/>
    <w:rsid w:val="00B07E74"/>
    <w:rsid w:val="00B158FB"/>
    <w:rsid w:val="00B15BB9"/>
    <w:rsid w:val="00B16E0D"/>
    <w:rsid w:val="00B2200B"/>
    <w:rsid w:val="00B2473A"/>
    <w:rsid w:val="00B25F1A"/>
    <w:rsid w:val="00B303E4"/>
    <w:rsid w:val="00B3153C"/>
    <w:rsid w:val="00B32560"/>
    <w:rsid w:val="00B33A3E"/>
    <w:rsid w:val="00B37D1A"/>
    <w:rsid w:val="00B419D0"/>
    <w:rsid w:val="00B41AF0"/>
    <w:rsid w:val="00B42AE3"/>
    <w:rsid w:val="00B46680"/>
    <w:rsid w:val="00B51A2C"/>
    <w:rsid w:val="00B52AA6"/>
    <w:rsid w:val="00B558B4"/>
    <w:rsid w:val="00B57B23"/>
    <w:rsid w:val="00B6025A"/>
    <w:rsid w:val="00B634A1"/>
    <w:rsid w:val="00B6543B"/>
    <w:rsid w:val="00B65B4A"/>
    <w:rsid w:val="00B70646"/>
    <w:rsid w:val="00B72453"/>
    <w:rsid w:val="00B72612"/>
    <w:rsid w:val="00B73688"/>
    <w:rsid w:val="00B73697"/>
    <w:rsid w:val="00B7421D"/>
    <w:rsid w:val="00B74A3B"/>
    <w:rsid w:val="00B753F2"/>
    <w:rsid w:val="00B76D51"/>
    <w:rsid w:val="00B816FC"/>
    <w:rsid w:val="00B81EA8"/>
    <w:rsid w:val="00B8628A"/>
    <w:rsid w:val="00B91A8B"/>
    <w:rsid w:val="00B948BF"/>
    <w:rsid w:val="00B94B03"/>
    <w:rsid w:val="00B96482"/>
    <w:rsid w:val="00BA1DC4"/>
    <w:rsid w:val="00BA619A"/>
    <w:rsid w:val="00BB1081"/>
    <w:rsid w:val="00BB10E3"/>
    <w:rsid w:val="00BB1AB6"/>
    <w:rsid w:val="00BB1F0E"/>
    <w:rsid w:val="00BB710D"/>
    <w:rsid w:val="00BC23C2"/>
    <w:rsid w:val="00BC3A51"/>
    <w:rsid w:val="00BC3BB3"/>
    <w:rsid w:val="00BC50C3"/>
    <w:rsid w:val="00BD0AF1"/>
    <w:rsid w:val="00BD5BC1"/>
    <w:rsid w:val="00BD6287"/>
    <w:rsid w:val="00BE3EC9"/>
    <w:rsid w:val="00BE4E7D"/>
    <w:rsid w:val="00BF5CE8"/>
    <w:rsid w:val="00BF7650"/>
    <w:rsid w:val="00BF7927"/>
    <w:rsid w:val="00BF7B07"/>
    <w:rsid w:val="00C06193"/>
    <w:rsid w:val="00C10AEB"/>
    <w:rsid w:val="00C12885"/>
    <w:rsid w:val="00C13AE5"/>
    <w:rsid w:val="00C1515C"/>
    <w:rsid w:val="00C15C9C"/>
    <w:rsid w:val="00C15F8C"/>
    <w:rsid w:val="00C166AD"/>
    <w:rsid w:val="00C250FA"/>
    <w:rsid w:val="00C2510B"/>
    <w:rsid w:val="00C26198"/>
    <w:rsid w:val="00C316A6"/>
    <w:rsid w:val="00C377E2"/>
    <w:rsid w:val="00C402F6"/>
    <w:rsid w:val="00C40C7B"/>
    <w:rsid w:val="00C42BB1"/>
    <w:rsid w:val="00C44C6F"/>
    <w:rsid w:val="00C45A63"/>
    <w:rsid w:val="00C47165"/>
    <w:rsid w:val="00C53829"/>
    <w:rsid w:val="00C5657C"/>
    <w:rsid w:val="00C6191B"/>
    <w:rsid w:val="00C710F3"/>
    <w:rsid w:val="00C7138A"/>
    <w:rsid w:val="00C7467A"/>
    <w:rsid w:val="00C81281"/>
    <w:rsid w:val="00C830E6"/>
    <w:rsid w:val="00C87E16"/>
    <w:rsid w:val="00C905FC"/>
    <w:rsid w:val="00C9349A"/>
    <w:rsid w:val="00C93E5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6B50"/>
    <w:rsid w:val="00CE0231"/>
    <w:rsid w:val="00CE1C5D"/>
    <w:rsid w:val="00CE220B"/>
    <w:rsid w:val="00CE7180"/>
    <w:rsid w:val="00CE746E"/>
    <w:rsid w:val="00CF3588"/>
    <w:rsid w:val="00CF7744"/>
    <w:rsid w:val="00D016B9"/>
    <w:rsid w:val="00D1008F"/>
    <w:rsid w:val="00D14AA0"/>
    <w:rsid w:val="00D167C6"/>
    <w:rsid w:val="00D202A0"/>
    <w:rsid w:val="00D20951"/>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5B8"/>
    <w:rsid w:val="00DA16F5"/>
    <w:rsid w:val="00DA176C"/>
    <w:rsid w:val="00DA2907"/>
    <w:rsid w:val="00DB357E"/>
    <w:rsid w:val="00DB3836"/>
    <w:rsid w:val="00DB3897"/>
    <w:rsid w:val="00DC0364"/>
    <w:rsid w:val="00DC2D7C"/>
    <w:rsid w:val="00DC3A88"/>
    <w:rsid w:val="00DC4E29"/>
    <w:rsid w:val="00DD08AF"/>
    <w:rsid w:val="00DD1F48"/>
    <w:rsid w:val="00DD47FE"/>
    <w:rsid w:val="00DD5D9D"/>
    <w:rsid w:val="00DD637D"/>
    <w:rsid w:val="00DD66E2"/>
    <w:rsid w:val="00DD6C83"/>
    <w:rsid w:val="00DE3060"/>
    <w:rsid w:val="00DE4D2C"/>
    <w:rsid w:val="00DE5840"/>
    <w:rsid w:val="00DF0AFC"/>
    <w:rsid w:val="00DF1291"/>
    <w:rsid w:val="00DF338B"/>
    <w:rsid w:val="00DF3DC6"/>
    <w:rsid w:val="00DF5601"/>
    <w:rsid w:val="00DF5BF1"/>
    <w:rsid w:val="00DF7F3A"/>
    <w:rsid w:val="00E017B5"/>
    <w:rsid w:val="00E029D0"/>
    <w:rsid w:val="00E05619"/>
    <w:rsid w:val="00E168E2"/>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14B7"/>
    <w:rsid w:val="00E5358D"/>
    <w:rsid w:val="00E536EF"/>
    <w:rsid w:val="00E56580"/>
    <w:rsid w:val="00E56EAD"/>
    <w:rsid w:val="00E61698"/>
    <w:rsid w:val="00E631FD"/>
    <w:rsid w:val="00E637A1"/>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68F"/>
    <w:rsid w:val="00E97E39"/>
    <w:rsid w:val="00EA39A8"/>
    <w:rsid w:val="00EA3E1E"/>
    <w:rsid w:val="00EA50C2"/>
    <w:rsid w:val="00EA6072"/>
    <w:rsid w:val="00EB115F"/>
    <w:rsid w:val="00EB2639"/>
    <w:rsid w:val="00EB2DFD"/>
    <w:rsid w:val="00EC300B"/>
    <w:rsid w:val="00ED00D7"/>
    <w:rsid w:val="00ED4E08"/>
    <w:rsid w:val="00ED5888"/>
    <w:rsid w:val="00ED5A44"/>
    <w:rsid w:val="00EE40C4"/>
    <w:rsid w:val="00EE6F12"/>
    <w:rsid w:val="00EE7C63"/>
    <w:rsid w:val="00EF0F86"/>
    <w:rsid w:val="00EF1F35"/>
    <w:rsid w:val="00EF22A2"/>
    <w:rsid w:val="00EF3D6E"/>
    <w:rsid w:val="00EF4D1D"/>
    <w:rsid w:val="00F05F0A"/>
    <w:rsid w:val="00F160A5"/>
    <w:rsid w:val="00F24A07"/>
    <w:rsid w:val="00F25E49"/>
    <w:rsid w:val="00F2749D"/>
    <w:rsid w:val="00F274B7"/>
    <w:rsid w:val="00F32670"/>
    <w:rsid w:val="00F32F77"/>
    <w:rsid w:val="00F36C75"/>
    <w:rsid w:val="00F40321"/>
    <w:rsid w:val="00F40B41"/>
    <w:rsid w:val="00F46018"/>
    <w:rsid w:val="00F461DC"/>
    <w:rsid w:val="00F47A21"/>
    <w:rsid w:val="00F47D97"/>
    <w:rsid w:val="00F53C08"/>
    <w:rsid w:val="00F53EBD"/>
    <w:rsid w:val="00F543EC"/>
    <w:rsid w:val="00F55056"/>
    <w:rsid w:val="00F57453"/>
    <w:rsid w:val="00F60381"/>
    <w:rsid w:val="00F6351E"/>
    <w:rsid w:val="00F67C2D"/>
    <w:rsid w:val="00F7040A"/>
    <w:rsid w:val="00F761E2"/>
    <w:rsid w:val="00F77129"/>
    <w:rsid w:val="00F77BC8"/>
    <w:rsid w:val="00F77C70"/>
    <w:rsid w:val="00F82751"/>
    <w:rsid w:val="00F82A23"/>
    <w:rsid w:val="00F82D0B"/>
    <w:rsid w:val="00F82FFC"/>
    <w:rsid w:val="00F83A64"/>
    <w:rsid w:val="00F8788E"/>
    <w:rsid w:val="00F9165E"/>
    <w:rsid w:val="00F92820"/>
    <w:rsid w:val="00F9532B"/>
    <w:rsid w:val="00FA0892"/>
    <w:rsid w:val="00FA6B62"/>
    <w:rsid w:val="00FB1712"/>
    <w:rsid w:val="00FB2862"/>
    <w:rsid w:val="00FB2D0D"/>
    <w:rsid w:val="00FC0EB7"/>
    <w:rsid w:val="00FC1366"/>
    <w:rsid w:val="00FC1815"/>
    <w:rsid w:val="00FC4315"/>
    <w:rsid w:val="00FD2710"/>
    <w:rsid w:val="00FD42F7"/>
    <w:rsid w:val="00FD795B"/>
    <w:rsid w:val="00FE2BD7"/>
    <w:rsid w:val="00FE7E1C"/>
    <w:rsid w:val="00FE7E8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6D3D2F-708F-4BA7-90B9-663DFB8F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9C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A4974"/>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7A497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rsid w:val="00A056B2"/>
  </w:style>
  <w:style w:type="character" w:customStyle="1" w:styleId="Nagwek5Znak">
    <w:name w:val="Nagłówek 5 Znak"/>
    <w:basedOn w:val="Domylnaczcionkaakapitu"/>
    <w:link w:val="Nagwek5"/>
    <w:uiPriority w:val="9"/>
    <w:rsid w:val="007A4974"/>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7A4974"/>
    <w:rPr>
      <w:rFonts w:asciiTheme="majorHAnsi" w:eastAsiaTheme="majorEastAsia" w:hAnsiTheme="majorHAnsi" w:cstheme="majorBidi"/>
      <w:i/>
      <w:iCs/>
      <w:color w:val="1F4D78" w:themeColor="accent1" w:themeShade="7F"/>
    </w:rPr>
  </w:style>
  <w:style w:type="paragraph" w:styleId="Lista">
    <w:name w:val="List"/>
    <w:basedOn w:val="Normalny"/>
    <w:uiPriority w:val="99"/>
    <w:unhideWhenUsed/>
    <w:rsid w:val="007A4974"/>
    <w:pPr>
      <w:ind w:left="283" w:hanging="283"/>
      <w:contextualSpacing/>
    </w:pPr>
  </w:style>
  <w:style w:type="paragraph" w:styleId="Lista2">
    <w:name w:val="List 2"/>
    <w:basedOn w:val="Normalny"/>
    <w:uiPriority w:val="99"/>
    <w:unhideWhenUsed/>
    <w:rsid w:val="007A4974"/>
    <w:pPr>
      <w:ind w:left="566" w:hanging="283"/>
      <w:contextualSpacing/>
    </w:pPr>
  </w:style>
  <w:style w:type="paragraph" w:styleId="Lista3">
    <w:name w:val="List 3"/>
    <w:basedOn w:val="Normalny"/>
    <w:uiPriority w:val="99"/>
    <w:unhideWhenUsed/>
    <w:rsid w:val="007A4974"/>
    <w:pPr>
      <w:ind w:left="849" w:hanging="283"/>
      <w:contextualSpacing/>
    </w:pPr>
  </w:style>
  <w:style w:type="paragraph" w:styleId="Lista4">
    <w:name w:val="List 4"/>
    <w:basedOn w:val="Normalny"/>
    <w:uiPriority w:val="99"/>
    <w:unhideWhenUsed/>
    <w:rsid w:val="007A4974"/>
    <w:pPr>
      <w:ind w:left="1132" w:hanging="283"/>
      <w:contextualSpacing/>
    </w:pPr>
  </w:style>
  <w:style w:type="paragraph" w:styleId="Zwrotgrzecznociowy">
    <w:name w:val="Salutation"/>
    <w:basedOn w:val="Normalny"/>
    <w:next w:val="Normalny"/>
    <w:link w:val="ZwrotgrzecznociowyZnak"/>
    <w:uiPriority w:val="99"/>
    <w:unhideWhenUsed/>
    <w:rsid w:val="007A4974"/>
  </w:style>
  <w:style w:type="character" w:customStyle="1" w:styleId="ZwrotgrzecznociowyZnak">
    <w:name w:val="Zwrot grzecznościowy Znak"/>
    <w:basedOn w:val="Domylnaczcionkaakapitu"/>
    <w:link w:val="Zwrotgrzecznociowy"/>
    <w:uiPriority w:val="99"/>
    <w:rsid w:val="007A4974"/>
  </w:style>
  <w:style w:type="paragraph" w:styleId="Data">
    <w:name w:val="Date"/>
    <w:basedOn w:val="Normalny"/>
    <w:next w:val="Normalny"/>
    <w:link w:val="DataZnak"/>
    <w:uiPriority w:val="99"/>
    <w:unhideWhenUsed/>
    <w:rsid w:val="007A4974"/>
  </w:style>
  <w:style w:type="character" w:customStyle="1" w:styleId="DataZnak">
    <w:name w:val="Data Znak"/>
    <w:basedOn w:val="Domylnaczcionkaakapitu"/>
    <w:link w:val="Data"/>
    <w:uiPriority w:val="99"/>
    <w:rsid w:val="007A4974"/>
  </w:style>
  <w:style w:type="paragraph" w:styleId="Lista-kontynuacja">
    <w:name w:val="List Continue"/>
    <w:basedOn w:val="Normalny"/>
    <w:uiPriority w:val="99"/>
    <w:unhideWhenUsed/>
    <w:rsid w:val="007A4974"/>
    <w:pPr>
      <w:spacing w:after="120"/>
      <w:ind w:left="283"/>
      <w:contextualSpacing/>
    </w:pPr>
  </w:style>
  <w:style w:type="paragraph" w:styleId="Lista-kontynuacja2">
    <w:name w:val="List Continue 2"/>
    <w:basedOn w:val="Normalny"/>
    <w:uiPriority w:val="99"/>
    <w:unhideWhenUsed/>
    <w:rsid w:val="007A4974"/>
    <w:pPr>
      <w:spacing w:after="120"/>
      <w:ind w:left="566"/>
      <w:contextualSpacing/>
    </w:pPr>
  </w:style>
  <w:style w:type="paragraph" w:styleId="Lista-kontynuacja3">
    <w:name w:val="List Continue 3"/>
    <w:basedOn w:val="Normalny"/>
    <w:uiPriority w:val="99"/>
    <w:unhideWhenUsed/>
    <w:rsid w:val="007A4974"/>
    <w:pPr>
      <w:spacing w:after="120"/>
      <w:ind w:left="849"/>
      <w:contextualSpacing/>
    </w:pPr>
  </w:style>
  <w:style w:type="paragraph" w:styleId="Lista-kontynuacja4">
    <w:name w:val="List Continue 4"/>
    <w:basedOn w:val="Normalny"/>
    <w:uiPriority w:val="99"/>
    <w:unhideWhenUsed/>
    <w:rsid w:val="007A4974"/>
    <w:pPr>
      <w:spacing w:after="120"/>
      <w:ind w:left="1132"/>
      <w:contextualSpacing/>
    </w:pPr>
  </w:style>
  <w:style w:type="paragraph" w:styleId="Wcicienormalne">
    <w:name w:val="Normal Indent"/>
    <w:basedOn w:val="Normalny"/>
    <w:uiPriority w:val="99"/>
    <w:unhideWhenUsed/>
    <w:rsid w:val="007A4974"/>
    <w:pPr>
      <w:ind w:left="708"/>
    </w:pPr>
  </w:style>
  <w:style w:type="paragraph" w:styleId="Tekstpodstawowyzwciciem">
    <w:name w:val="Body Text First Indent"/>
    <w:basedOn w:val="Tekstpodstawowy"/>
    <w:link w:val="TekstpodstawowyzwciciemZnak"/>
    <w:uiPriority w:val="99"/>
    <w:unhideWhenUsed/>
    <w:rsid w:val="007A4974"/>
    <w:pPr>
      <w:suppressAutoHyphens w:val="0"/>
      <w:spacing w:after="160" w:line="259" w:lineRule="auto"/>
      <w:ind w:firstLine="360"/>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7A4974"/>
    <w:rPr>
      <w:rFonts w:ascii="Times New Roman" w:eastAsia="Times New Roman" w:hAnsi="Times New Roman" w:cs="Times New Roman"/>
      <w:sz w:val="20"/>
      <w:szCs w:val="20"/>
      <w:lang w:eastAsia="ar-SA"/>
    </w:rPr>
  </w:style>
  <w:style w:type="paragraph" w:styleId="Tekstpodstawowyzwciciem2">
    <w:name w:val="Body Text First Indent 2"/>
    <w:basedOn w:val="Tekstpodstawowywcity"/>
    <w:link w:val="Tekstpodstawowyzwciciem2Znak"/>
    <w:uiPriority w:val="99"/>
    <w:unhideWhenUsed/>
    <w:rsid w:val="007A497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7A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B349-1A1C-4091-B260-9F504521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41</Pages>
  <Words>13556</Words>
  <Characters>81337</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80</cp:revision>
  <cp:lastPrinted>2017-03-28T10:47:00Z</cp:lastPrinted>
  <dcterms:created xsi:type="dcterms:W3CDTF">2017-02-10T11:28:00Z</dcterms:created>
  <dcterms:modified xsi:type="dcterms:W3CDTF">2017-05-18T10:41:00Z</dcterms:modified>
</cp:coreProperties>
</file>